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605BAA" w:rsidRDefault="006E6BA9" w:rsidP="00FB0CAA">
      <w:pPr>
        <w:jc w:val="center"/>
        <w:rPr>
          <w:rFonts w:asciiTheme="minorEastAsia" w:eastAsiaTheme="minorEastAsia" w:hAnsiTheme="minorEastAsia" w:cs="华文楷体"/>
          <w:b/>
          <w:color w:val="000000" w:themeColor="text1"/>
          <w:sz w:val="52"/>
          <w:szCs w:val="52"/>
        </w:rPr>
      </w:pPr>
      <w:r w:rsidRPr="001523D1">
        <w:rPr>
          <w:rFonts w:asciiTheme="minorEastAsia" w:eastAsiaTheme="minorEastAsia" w:hAnsiTheme="minorEastAsia" w:cs="华文楷体" w:hint="eastAsia"/>
          <w:b/>
          <w:color w:val="000000" w:themeColor="text1"/>
          <w:sz w:val="52"/>
          <w:szCs w:val="52"/>
        </w:rPr>
        <w:t>江苏师范大学</w:t>
      </w:r>
    </w:p>
    <w:p w:rsidR="00AC7C79" w:rsidRPr="00AC7C79" w:rsidRDefault="00AC7C79" w:rsidP="00AC7C79">
      <w:pPr>
        <w:jc w:val="center"/>
        <w:rPr>
          <w:rFonts w:eastAsiaTheme="minorEastAsia"/>
          <w:b/>
          <w:color w:val="000000" w:themeColor="text1"/>
          <w:sz w:val="48"/>
          <w:szCs w:val="52"/>
        </w:rPr>
      </w:pPr>
      <w:r w:rsidRPr="00AC7C79">
        <w:rPr>
          <w:rFonts w:eastAsiaTheme="minorEastAsia" w:hint="eastAsia"/>
          <w:b/>
          <w:color w:val="000000" w:themeColor="text1"/>
          <w:sz w:val="48"/>
          <w:szCs w:val="52"/>
        </w:rPr>
        <w:t>校园办公网运维服务</w:t>
      </w:r>
    </w:p>
    <w:p w:rsidR="006D2E6B" w:rsidRDefault="006D2E6B" w:rsidP="00AC7C79">
      <w:pPr>
        <w:adjustRightInd w:val="0"/>
        <w:snapToGrid w:val="0"/>
        <w:rPr>
          <w:rFonts w:asciiTheme="minorEastAsia" w:eastAsiaTheme="minorEastAsia" w:hAnsiTheme="minorEastAsia" w:cs="华文楷体"/>
          <w:b/>
          <w:color w:val="000000" w:themeColor="text1"/>
          <w:sz w:val="32"/>
          <w:szCs w:val="32"/>
        </w:rPr>
      </w:pPr>
    </w:p>
    <w:p w:rsidR="00FB0CAA" w:rsidRPr="00FB0CAA" w:rsidRDefault="00FB0CAA">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AC7C79" w:rsidRPr="00AC7C79">
        <w:rPr>
          <w:rFonts w:asciiTheme="minorEastAsia" w:eastAsiaTheme="minorEastAsia" w:hAnsiTheme="minorEastAsia" w:cs="华文楷体"/>
          <w:b/>
          <w:color w:val="000000" w:themeColor="text1"/>
          <w:sz w:val="32"/>
          <w:szCs w:val="32"/>
        </w:rPr>
        <w:t>2022F17059</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093C69" w:rsidP="001523D1">
      <w:pPr>
        <w:ind w:firstLineChars="950" w:firstLine="3040"/>
        <w:rPr>
          <w:rFonts w:asciiTheme="minorEastAsia" w:eastAsiaTheme="minorEastAsia" w:hAnsiTheme="minorEastAsia" w:cs="华文楷体"/>
          <w:color w:val="000000" w:themeColor="text1"/>
          <w:sz w:val="32"/>
        </w:rPr>
      </w:pPr>
      <w:bookmarkStart w:id="0" w:name="_Hlk103584543"/>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rsidR="00093C69" w:rsidRPr="00612567" w:rsidRDefault="00093C69" w:rsidP="005B3816">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612567">
        <w:rPr>
          <w:rFonts w:asciiTheme="minorEastAsia" w:eastAsiaTheme="minorEastAsia" w:hAnsiTheme="minorEastAsia" w:cs="华文楷体" w:hint="eastAsia"/>
          <w:color w:val="000000" w:themeColor="text1"/>
          <w:sz w:val="32"/>
          <w:shd w:val="clear" w:color="auto" w:fill="FFFFFF" w:themeFill="background1"/>
        </w:rPr>
        <w:t>202</w:t>
      </w:r>
      <w:r w:rsidR="00835692" w:rsidRPr="00612567">
        <w:rPr>
          <w:rFonts w:asciiTheme="minorEastAsia" w:eastAsiaTheme="minorEastAsia" w:hAnsiTheme="minorEastAsia" w:cs="华文楷体"/>
          <w:color w:val="000000" w:themeColor="text1"/>
          <w:sz w:val="32"/>
          <w:shd w:val="clear" w:color="auto" w:fill="FFFFFF" w:themeFill="background1"/>
        </w:rPr>
        <w:t>2</w:t>
      </w:r>
      <w:r w:rsidRPr="00612567">
        <w:rPr>
          <w:rFonts w:asciiTheme="minorEastAsia" w:eastAsiaTheme="minorEastAsia" w:hAnsiTheme="minorEastAsia" w:cs="华文楷体" w:hint="eastAsia"/>
          <w:color w:val="000000" w:themeColor="text1"/>
          <w:sz w:val="32"/>
          <w:shd w:val="clear" w:color="auto" w:fill="FFFFFF" w:themeFill="background1"/>
        </w:rPr>
        <w:t>年</w:t>
      </w:r>
      <w:r w:rsidR="00FB0CAA">
        <w:rPr>
          <w:rFonts w:asciiTheme="minorEastAsia" w:eastAsiaTheme="minorEastAsia" w:hAnsiTheme="minorEastAsia" w:cs="华文楷体"/>
          <w:color w:val="000000" w:themeColor="text1"/>
          <w:sz w:val="32"/>
          <w:shd w:val="clear" w:color="auto" w:fill="FFFFFF" w:themeFill="background1"/>
        </w:rPr>
        <w:t>11</w:t>
      </w:r>
      <w:r w:rsidRPr="00612567">
        <w:rPr>
          <w:rFonts w:asciiTheme="minorEastAsia" w:eastAsiaTheme="minorEastAsia" w:hAnsiTheme="minorEastAsia" w:cs="华文楷体" w:hint="eastAsia"/>
          <w:color w:val="000000" w:themeColor="text1"/>
          <w:sz w:val="32"/>
          <w:shd w:val="clear" w:color="auto" w:fill="FFFFFF" w:themeFill="background1"/>
        </w:rPr>
        <w:t>月</w:t>
      </w:r>
      <w:r w:rsidR="00AC7C79">
        <w:rPr>
          <w:rFonts w:asciiTheme="minorEastAsia" w:eastAsiaTheme="minorEastAsia" w:hAnsiTheme="minorEastAsia" w:cs="华文楷体" w:hint="eastAsia"/>
          <w:color w:val="000000" w:themeColor="text1"/>
          <w:sz w:val="32"/>
          <w:shd w:val="clear" w:color="auto" w:fill="FFFFFF" w:themeFill="background1"/>
        </w:rPr>
        <w:t>24</w:t>
      </w:r>
      <w:r w:rsidRPr="00612567">
        <w:rPr>
          <w:rFonts w:asciiTheme="minorEastAsia" w:eastAsiaTheme="minorEastAsia" w:hAnsiTheme="minorEastAsia" w:cs="华文楷体" w:hint="eastAsia"/>
          <w:color w:val="000000" w:themeColor="text1"/>
          <w:sz w:val="32"/>
          <w:shd w:val="clear" w:color="auto" w:fill="FFFFFF" w:themeFill="background1"/>
        </w:rPr>
        <w:t>日</w:t>
      </w:r>
    </w:p>
    <w:bookmarkEnd w:id="0"/>
    <w:p w:rsidR="00612484" w:rsidRPr="00835692" w:rsidRDefault="00612484" w:rsidP="005B3816">
      <w:pPr>
        <w:ind w:firstLineChars="1100" w:firstLine="3520"/>
        <w:rPr>
          <w:rFonts w:asciiTheme="minorEastAsia" w:eastAsiaTheme="minorEastAsia" w:hAnsiTheme="minorEastAsia" w:cs="华文楷体"/>
          <w:color w:val="000000" w:themeColor="text1"/>
          <w:sz w:val="32"/>
          <w:shd w:val="clear" w:color="auto" w:fill="FFC000"/>
        </w:rPr>
      </w:pP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00296C">
        <w:rPr>
          <w:rFonts w:asciiTheme="minorEastAsia" w:eastAsiaTheme="minorEastAsia" w:hAnsiTheme="minorEastAsia" w:cs="华文楷体" w:hint="eastAsia"/>
          <w:color w:val="000000" w:themeColor="text1"/>
          <w:sz w:val="24"/>
          <w:szCs w:val="24"/>
        </w:rPr>
        <w:t>202</w:t>
      </w:r>
      <w:r w:rsidR="00835692" w:rsidRPr="0000296C">
        <w:rPr>
          <w:rFonts w:asciiTheme="minorEastAsia" w:eastAsiaTheme="minorEastAsia" w:hAnsiTheme="minorEastAsia" w:cs="华文楷体"/>
          <w:color w:val="000000" w:themeColor="text1"/>
          <w:sz w:val="24"/>
          <w:szCs w:val="24"/>
        </w:rPr>
        <w:t>2</w:t>
      </w:r>
      <w:r w:rsidRPr="0000296C">
        <w:rPr>
          <w:rFonts w:asciiTheme="minorEastAsia" w:eastAsiaTheme="minorEastAsia" w:hAnsiTheme="minorEastAsia" w:cs="华文楷体" w:hint="eastAsia"/>
          <w:color w:val="000000" w:themeColor="text1"/>
          <w:sz w:val="24"/>
          <w:szCs w:val="24"/>
        </w:rPr>
        <w:t>年</w:t>
      </w:r>
      <w:r w:rsidR="00AC7C79">
        <w:rPr>
          <w:rFonts w:asciiTheme="minorEastAsia" w:eastAsiaTheme="minorEastAsia" w:hAnsiTheme="minorEastAsia" w:cs="华文楷体" w:hint="eastAsia"/>
          <w:color w:val="000000" w:themeColor="text1"/>
          <w:sz w:val="24"/>
          <w:szCs w:val="24"/>
        </w:rPr>
        <w:t>11</w:t>
      </w:r>
      <w:r w:rsidRPr="0000296C">
        <w:rPr>
          <w:rFonts w:asciiTheme="minorEastAsia" w:eastAsiaTheme="minorEastAsia" w:hAnsiTheme="minorEastAsia" w:cs="华文楷体" w:hint="eastAsia"/>
          <w:color w:val="000000" w:themeColor="text1"/>
          <w:sz w:val="24"/>
          <w:szCs w:val="24"/>
        </w:rPr>
        <w:t>月</w:t>
      </w:r>
      <w:r w:rsidR="006B628E">
        <w:rPr>
          <w:rFonts w:asciiTheme="minorEastAsia" w:eastAsiaTheme="minorEastAsia" w:hAnsiTheme="minorEastAsia" w:cs="华文楷体" w:hint="eastAsia"/>
          <w:color w:val="000000" w:themeColor="text1"/>
          <w:sz w:val="24"/>
          <w:szCs w:val="24"/>
        </w:rPr>
        <w:t>30</w:t>
      </w:r>
      <w:r w:rsidRPr="0000296C">
        <w:rPr>
          <w:rFonts w:asciiTheme="minorEastAsia" w:eastAsiaTheme="minorEastAsia" w:hAnsiTheme="minorEastAsia" w:cs="华文楷体" w:hint="eastAsia"/>
          <w:color w:val="000000" w:themeColor="text1"/>
          <w:sz w:val="24"/>
          <w:szCs w:val="24"/>
        </w:rPr>
        <w:t>日</w:t>
      </w:r>
      <w:r w:rsidRPr="00C86035">
        <w:rPr>
          <w:rFonts w:asciiTheme="minorEastAsia" w:eastAsiaTheme="minorEastAsia" w:hAnsiTheme="minorEastAsia" w:cs="华文楷体" w:hint="eastAsia"/>
          <w:color w:val="000000" w:themeColor="text1"/>
          <w:sz w:val="24"/>
          <w:szCs w:val="24"/>
        </w:rPr>
        <w:t>1</w:t>
      </w:r>
      <w:r w:rsidRPr="008322AF">
        <w:rPr>
          <w:rFonts w:asciiTheme="minorEastAsia" w:eastAsiaTheme="minorEastAsia" w:hAnsiTheme="minorEastAsia" w:cs="华文楷体" w:hint="eastAsia"/>
          <w:color w:val="000000" w:themeColor="text1"/>
          <w:sz w:val="24"/>
          <w:szCs w:val="24"/>
        </w:rPr>
        <w:t>6:00前以书面形式或传真方式递交到我校招标办（澄清函需加盖投标人公章</w:t>
      </w:r>
      <w:r w:rsidRPr="002712BA">
        <w:rPr>
          <w:rFonts w:asciiTheme="minorEastAsia" w:eastAsiaTheme="minorEastAsia" w:hAnsiTheme="minorEastAsia" w:cs="华文楷体" w:hint="eastAsia"/>
          <w:color w:val="000000" w:themeColor="text1"/>
          <w:sz w:val="24"/>
          <w:szCs w:val="24"/>
        </w:rPr>
        <w:t>），同时将电子版发送至招标办邮箱2561830766@qq.com（电子版包括：澄清函图片格式的扫描件及澄清函内容对应的word文档）。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w:t>
      </w:r>
      <w:bookmarkStart w:id="1" w:name="_Hlk103583398"/>
      <w:r>
        <w:rPr>
          <w:rFonts w:asciiTheme="minorEastAsia" w:eastAsiaTheme="minorEastAsia" w:hAnsiTheme="minorEastAsia" w:cs="华文楷体" w:hint="eastAsia"/>
          <w:color w:val="000000" w:themeColor="text1"/>
          <w:sz w:val="24"/>
          <w:szCs w:val="24"/>
        </w:rPr>
        <w:t>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bookmarkEnd w:id="1"/>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bookmarkStart w:id="2" w:name="_Hlk103583413"/>
      <w:r>
        <w:rPr>
          <w:rFonts w:asciiTheme="minorEastAsia" w:eastAsiaTheme="minorEastAsia" w:hAnsiTheme="minorEastAsia" w:cs="华文楷体" w:hint="eastAsia"/>
          <w:color w:val="000000" w:themeColor="text1"/>
          <w:sz w:val="24"/>
          <w:szCs w:val="24"/>
        </w:rPr>
        <w:t>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w:t>
      </w:r>
      <w:bookmarkStart w:id="3" w:name="_Hlk103584882"/>
      <w:r>
        <w:rPr>
          <w:rFonts w:asciiTheme="minorEastAsia" w:eastAsiaTheme="minorEastAsia" w:hAnsiTheme="minorEastAsia" w:cs="华文楷体" w:hint="eastAsia"/>
          <w:color w:val="000000" w:themeColor="text1"/>
          <w:kern w:val="2"/>
          <w:sz w:val="24"/>
          <w:szCs w:val="24"/>
        </w:rPr>
        <w:t>（http://ztbb.jsnu.edu.cn/）发布</w:t>
      </w:r>
      <w:bookmarkEnd w:id="3"/>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bookmarkEnd w:id="2"/>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w:t>
      </w:r>
      <w:bookmarkStart w:id="4" w:name="_Hlk103583434"/>
      <w:r>
        <w:rPr>
          <w:rFonts w:asciiTheme="minorEastAsia" w:eastAsiaTheme="minorEastAsia" w:hAnsiTheme="minorEastAsia" w:cs="华文楷体" w:hint="eastAsia"/>
          <w:color w:val="000000" w:themeColor="text1"/>
          <w:sz w:val="24"/>
          <w:szCs w:val="24"/>
        </w:rPr>
        <w:t>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bookmarkEnd w:id="4"/>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61256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sidRPr="005C0785">
        <w:rPr>
          <w:rFonts w:asciiTheme="minorEastAsia" w:eastAsiaTheme="minorEastAsia" w:hAnsiTheme="minorEastAsia" w:cs="华文楷体" w:hint="eastAsia"/>
          <w:sz w:val="24"/>
          <w:szCs w:val="24"/>
        </w:rPr>
        <w:t>对与本项目有关的通知，采购人将通过 “江苏师范大学招投标网”发布公告，请投标</w:t>
      </w:r>
      <w:r w:rsidRPr="00612567">
        <w:rPr>
          <w:rFonts w:asciiTheme="minorEastAsia" w:eastAsiaTheme="minorEastAsia" w:hAnsiTheme="minorEastAsia" w:cs="华文楷体" w:hint="eastAsia"/>
          <w:sz w:val="24"/>
          <w:szCs w:val="24"/>
          <w:shd w:val="clear" w:color="auto" w:fill="FFFFFF" w:themeFill="background1"/>
        </w:rPr>
        <w:t>人自行关注。</w:t>
      </w:r>
    </w:p>
    <w:bookmarkEnd w:id="5"/>
    <w:p w:rsidR="000A1B52" w:rsidRPr="007408E3" w:rsidRDefault="00810CF0" w:rsidP="00FF52B3">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sidRPr="00612567">
        <w:rPr>
          <w:rFonts w:asciiTheme="minorEastAsia" w:eastAsiaTheme="minorEastAsia" w:hAnsiTheme="minorEastAsia" w:cs="华文楷体" w:hint="eastAsia"/>
          <w:b/>
          <w:sz w:val="24"/>
          <w:shd w:val="clear" w:color="auto" w:fill="FFFFFF" w:themeFill="background1"/>
        </w:rPr>
        <w:t>5.付款方式</w:t>
      </w:r>
      <w:r w:rsidR="000A1B52" w:rsidRPr="000A1B52">
        <w:rPr>
          <w:rFonts w:asciiTheme="minorEastAsia" w:eastAsiaTheme="minorEastAsia" w:hAnsiTheme="minorEastAsia" w:cs="华文楷体"/>
          <w:sz w:val="24"/>
          <w:shd w:val="clear" w:color="auto" w:fill="FFFFFF" w:themeFill="background1"/>
        </w:rPr>
        <w:t>：</w:t>
      </w:r>
      <w:r w:rsidR="00AC7C79" w:rsidRPr="00AC7C79">
        <w:rPr>
          <w:rFonts w:asciiTheme="minorEastAsia" w:eastAsiaTheme="minorEastAsia" w:hAnsiTheme="minorEastAsia" w:cs="华文楷体" w:hint="eastAsia"/>
          <w:sz w:val="24"/>
          <w:szCs w:val="24"/>
          <w:shd w:val="clear" w:color="auto" w:fill="FFFFFF" w:themeFill="background1"/>
        </w:rPr>
        <w:t>运维服务费用每年度为合同总额的三分之一。付款以学期为单位，每学期初结算上一学期的维护费用(即年度运维服务总额的50%)，投标方须出具符合国家规定的票据。</w:t>
      </w:r>
      <w:r w:rsidR="00FB0CAA" w:rsidRPr="00FB0CAA">
        <w:rPr>
          <w:rFonts w:asciiTheme="minorEastAsia" w:eastAsiaTheme="minorEastAsia" w:hAnsiTheme="minorEastAsia" w:cs="华文楷体" w:hint="eastAsia"/>
          <w:sz w:val="24"/>
          <w:szCs w:val="24"/>
          <w:shd w:val="clear" w:color="auto" w:fill="FFFFFF" w:themeFill="background1"/>
        </w:rPr>
        <w:t>。</w:t>
      </w:r>
    </w:p>
    <w:p w:rsidR="00FB0CAA" w:rsidRPr="00AC7C79" w:rsidRDefault="00FB0CAA" w:rsidP="00FB0CAA">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sidRPr="00AC7C79">
        <w:rPr>
          <w:rFonts w:asciiTheme="minorEastAsia" w:eastAsiaTheme="minorEastAsia" w:hAnsiTheme="minorEastAsia" w:cs="华文楷体" w:hint="eastAsia"/>
          <w:b/>
          <w:sz w:val="24"/>
          <w:szCs w:val="24"/>
          <w:shd w:val="clear" w:color="auto" w:fill="FFFFFF" w:themeFill="background1"/>
        </w:rPr>
        <w:t>6.</w:t>
      </w:r>
      <w:r w:rsidR="00AC7C79" w:rsidRPr="00AC7C79">
        <w:rPr>
          <w:rFonts w:ascii="楷体" w:eastAsia="楷体" w:hAnsi="楷体" w:hint="eastAsia"/>
          <w:b/>
          <w:kern w:val="2"/>
          <w:sz w:val="24"/>
          <w:szCs w:val="24"/>
        </w:rPr>
        <w:t xml:space="preserve"> </w:t>
      </w:r>
      <w:r w:rsidR="00AC7C79" w:rsidRPr="00AC7C79">
        <w:rPr>
          <w:rFonts w:asciiTheme="minorEastAsia" w:eastAsiaTheme="minorEastAsia" w:hAnsiTheme="minorEastAsia" w:cs="华文楷体" w:hint="eastAsia"/>
          <w:b/>
          <w:sz w:val="24"/>
          <w:szCs w:val="24"/>
          <w:shd w:val="clear" w:color="auto" w:fill="FFFFFF" w:themeFill="background1"/>
        </w:rPr>
        <w:t>服务期限：</w:t>
      </w:r>
      <w:r w:rsidR="00AC7C79" w:rsidRPr="00AC7C79">
        <w:rPr>
          <w:rFonts w:asciiTheme="minorEastAsia" w:eastAsiaTheme="minorEastAsia" w:hAnsiTheme="minorEastAsia" w:cs="华文楷体" w:hint="eastAsia"/>
          <w:sz w:val="24"/>
          <w:szCs w:val="24"/>
          <w:shd w:val="clear" w:color="auto" w:fill="FFFFFF" w:themeFill="background1"/>
        </w:rPr>
        <w:t>自合同签署之日起三年</w:t>
      </w:r>
      <w:r w:rsidRPr="00AC7C79">
        <w:rPr>
          <w:rFonts w:asciiTheme="minorEastAsia" w:eastAsiaTheme="minorEastAsia" w:hAnsiTheme="minorEastAsia" w:cs="华文楷体" w:hint="eastAsia"/>
          <w:bCs/>
          <w:sz w:val="24"/>
          <w:szCs w:val="24"/>
          <w:shd w:val="clear" w:color="auto" w:fill="FFFFFF" w:themeFill="background1"/>
        </w:rPr>
        <w:t>。</w:t>
      </w:r>
    </w:p>
    <w:p w:rsidR="00FB0CAA" w:rsidRPr="007408E3" w:rsidRDefault="00FB0CAA" w:rsidP="00FB0CAA">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AC7C79">
        <w:rPr>
          <w:rFonts w:asciiTheme="minorEastAsia" w:eastAsiaTheme="minorEastAsia" w:hAnsiTheme="minorEastAsia" w:cs="华文楷体"/>
          <w:b/>
          <w:sz w:val="24"/>
          <w:szCs w:val="24"/>
          <w:shd w:val="clear" w:color="auto" w:fill="FFFFFF" w:themeFill="background1"/>
        </w:rPr>
        <w:t>7</w:t>
      </w:r>
      <w:r w:rsidRPr="00AC7C79">
        <w:rPr>
          <w:rFonts w:asciiTheme="minorEastAsia" w:eastAsiaTheme="minorEastAsia" w:hAnsiTheme="minorEastAsia" w:cs="华文楷体" w:hint="eastAsia"/>
          <w:b/>
          <w:sz w:val="24"/>
          <w:szCs w:val="24"/>
          <w:shd w:val="clear" w:color="auto" w:fill="FFFFFF" w:themeFill="background1"/>
        </w:rPr>
        <w:t>.</w:t>
      </w:r>
      <w:r w:rsidR="00AC7C79" w:rsidRPr="00AC7C79">
        <w:rPr>
          <w:rFonts w:ascii="楷体" w:eastAsia="楷体" w:hAnsi="楷体" w:hint="eastAsia"/>
          <w:b/>
          <w:kern w:val="2"/>
          <w:sz w:val="24"/>
          <w:szCs w:val="24"/>
        </w:rPr>
        <w:t xml:space="preserve"> </w:t>
      </w:r>
      <w:r w:rsidR="00AC7C79" w:rsidRPr="00AC7C79">
        <w:rPr>
          <w:rFonts w:asciiTheme="minorEastAsia" w:eastAsiaTheme="minorEastAsia" w:hAnsiTheme="minorEastAsia" w:cs="华文楷体" w:hint="eastAsia"/>
          <w:b/>
          <w:sz w:val="24"/>
          <w:szCs w:val="24"/>
          <w:shd w:val="clear" w:color="auto" w:fill="FFFFFF" w:themeFill="background1"/>
        </w:rPr>
        <w:t>采购预算：</w:t>
      </w:r>
      <w:r w:rsidR="00B51B9B">
        <w:rPr>
          <w:rFonts w:asciiTheme="minorEastAsia" w:eastAsiaTheme="minorEastAsia" w:hAnsiTheme="minorEastAsia" w:cs="华文楷体" w:hint="eastAsia"/>
          <w:b/>
          <w:sz w:val="24"/>
          <w:szCs w:val="24"/>
          <w:shd w:val="clear" w:color="auto" w:fill="FFFFFF" w:themeFill="background1"/>
        </w:rPr>
        <w:t>38</w:t>
      </w:r>
      <w:r w:rsidR="00AC7C79" w:rsidRPr="00AC7C79">
        <w:rPr>
          <w:rFonts w:asciiTheme="minorEastAsia" w:eastAsiaTheme="minorEastAsia" w:hAnsiTheme="minorEastAsia" w:cs="华文楷体" w:hint="eastAsia"/>
          <w:b/>
          <w:sz w:val="24"/>
          <w:szCs w:val="24"/>
          <w:shd w:val="clear" w:color="auto" w:fill="FFFFFF" w:themeFill="background1"/>
        </w:rPr>
        <w:t>万元</w:t>
      </w:r>
      <w:r w:rsidRPr="007408E3">
        <w:rPr>
          <w:rFonts w:asciiTheme="minorEastAsia" w:eastAsiaTheme="minorEastAsia" w:hAnsiTheme="minorEastAsia" w:hint="eastAsia"/>
          <w:bCs/>
          <w:sz w:val="24"/>
          <w:szCs w:val="24"/>
          <w:shd w:val="clear" w:color="auto" w:fill="FFFFFF" w:themeFill="background1"/>
        </w:rPr>
        <w:t>。</w:t>
      </w:r>
    </w:p>
    <w:p w:rsidR="00FB0CAA" w:rsidRPr="00612567" w:rsidRDefault="00AC7C79" w:rsidP="00FB0CAA">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8</w:t>
      </w:r>
      <w:r w:rsidR="00FB0CAA" w:rsidRPr="00612567">
        <w:rPr>
          <w:rFonts w:asciiTheme="minorEastAsia" w:eastAsiaTheme="minorEastAsia" w:hAnsiTheme="minorEastAsia" w:cs="华文楷体"/>
          <w:b/>
          <w:sz w:val="24"/>
          <w:szCs w:val="24"/>
          <w:shd w:val="clear" w:color="auto" w:fill="FFFFFF" w:themeFill="background1"/>
        </w:rPr>
        <w:t>.</w:t>
      </w:r>
      <w:r w:rsidR="00FB0CAA" w:rsidRPr="00612567">
        <w:rPr>
          <w:rFonts w:asciiTheme="minorEastAsia" w:eastAsiaTheme="minorEastAsia" w:hAnsiTheme="minorEastAsia" w:hint="eastAsia"/>
          <w:b/>
          <w:sz w:val="24"/>
          <w:szCs w:val="24"/>
          <w:shd w:val="clear" w:color="auto" w:fill="FFFFFF" w:themeFill="background1"/>
        </w:rPr>
        <w:t>投标人资格条件</w:t>
      </w:r>
    </w:p>
    <w:p w:rsidR="00FB0CAA" w:rsidRDefault="00AC7C79" w:rsidP="00FB0CAA">
      <w:pPr>
        <w:pStyle w:val="ae"/>
        <w:shd w:val="clear" w:color="auto" w:fill="FFFFFF"/>
        <w:spacing w:before="45" w:beforeAutospacing="0" w:after="45" w:afterAutospacing="0" w:line="315" w:lineRule="atLeast"/>
        <w:ind w:firstLineChars="200" w:firstLine="480"/>
        <w:rPr>
          <w:rFonts w:ascii="微软雅黑" w:eastAsia="微软雅黑" w:hAnsi="微软雅黑"/>
          <w:color w:val="000000"/>
          <w:sz w:val="18"/>
          <w:szCs w:val="18"/>
        </w:rPr>
      </w:pPr>
      <w:r>
        <w:rPr>
          <w:rFonts w:hint="eastAsia"/>
          <w:color w:val="000000"/>
        </w:rPr>
        <w:t>8</w:t>
      </w:r>
      <w:r w:rsidR="00FB0CAA">
        <w:rPr>
          <w:color w:val="000000"/>
        </w:rPr>
        <w:t>.1</w:t>
      </w:r>
      <w:r w:rsidR="00FB0CAA">
        <w:rPr>
          <w:rFonts w:hint="eastAsia"/>
          <w:color w:val="000000"/>
        </w:rPr>
        <w:t>具有独立承担民事责任的能力；</w:t>
      </w:r>
    </w:p>
    <w:p w:rsidR="00FB0CAA" w:rsidRPr="003E6540" w:rsidRDefault="00AC7C79" w:rsidP="00FB0CAA">
      <w:pPr>
        <w:pStyle w:val="ae"/>
        <w:shd w:val="clear" w:color="auto" w:fill="FFFFFF"/>
        <w:spacing w:before="45" w:beforeAutospacing="0" w:after="45" w:afterAutospacing="0" w:line="315" w:lineRule="atLeast"/>
        <w:ind w:firstLineChars="200" w:firstLine="480"/>
        <w:rPr>
          <w:color w:val="000000"/>
        </w:rPr>
      </w:pPr>
      <w:r>
        <w:rPr>
          <w:rFonts w:hint="eastAsia"/>
          <w:color w:val="000000"/>
        </w:rPr>
        <w:t>8</w:t>
      </w:r>
      <w:r w:rsidR="00FB0CAA">
        <w:rPr>
          <w:color w:val="000000"/>
        </w:rPr>
        <w:t>.2</w:t>
      </w:r>
      <w:r w:rsidR="00FB0CAA">
        <w:rPr>
          <w:rFonts w:hint="eastAsia"/>
          <w:color w:val="000000"/>
        </w:rPr>
        <w:t>具有良好的商业信誉和健全的财务会计制度；</w:t>
      </w:r>
    </w:p>
    <w:p w:rsidR="00FB0CAA" w:rsidRPr="003E6540" w:rsidRDefault="00AC7C79" w:rsidP="00FB0CAA">
      <w:pPr>
        <w:pStyle w:val="ae"/>
        <w:shd w:val="clear" w:color="auto" w:fill="FFFFFF"/>
        <w:spacing w:before="45" w:beforeAutospacing="0" w:after="45" w:afterAutospacing="0" w:line="315" w:lineRule="atLeast"/>
        <w:ind w:firstLineChars="200" w:firstLine="480"/>
        <w:rPr>
          <w:color w:val="000000"/>
        </w:rPr>
      </w:pPr>
      <w:r>
        <w:rPr>
          <w:rFonts w:hint="eastAsia"/>
          <w:color w:val="000000"/>
        </w:rPr>
        <w:t>8</w:t>
      </w:r>
      <w:r w:rsidR="00FB0CAA">
        <w:rPr>
          <w:color w:val="000000"/>
        </w:rPr>
        <w:t>.3</w:t>
      </w:r>
      <w:r w:rsidR="00FB0CAA">
        <w:rPr>
          <w:rFonts w:hint="eastAsia"/>
          <w:color w:val="000000"/>
        </w:rPr>
        <w:t>具有履行合同所必需的设备和专业技术能力；</w:t>
      </w:r>
    </w:p>
    <w:p w:rsidR="00FB0CAA" w:rsidRPr="003E6540" w:rsidRDefault="00AC7C79" w:rsidP="00FB0CAA">
      <w:pPr>
        <w:pStyle w:val="ae"/>
        <w:shd w:val="clear" w:color="auto" w:fill="FFFFFF"/>
        <w:spacing w:before="45" w:beforeAutospacing="0" w:after="45" w:afterAutospacing="0" w:line="315" w:lineRule="atLeast"/>
        <w:ind w:firstLineChars="200" w:firstLine="480"/>
        <w:rPr>
          <w:color w:val="000000"/>
        </w:rPr>
      </w:pPr>
      <w:r>
        <w:rPr>
          <w:rFonts w:hint="eastAsia"/>
          <w:color w:val="000000"/>
        </w:rPr>
        <w:t>8</w:t>
      </w:r>
      <w:r w:rsidR="00FB0CAA">
        <w:rPr>
          <w:color w:val="000000"/>
        </w:rPr>
        <w:t>.4</w:t>
      </w:r>
      <w:r w:rsidR="00FB0CAA">
        <w:rPr>
          <w:rFonts w:hint="eastAsia"/>
          <w:color w:val="000000"/>
        </w:rPr>
        <w:t>依法缴纳税收和社会保障资金；</w:t>
      </w:r>
    </w:p>
    <w:p w:rsidR="00FB0CAA" w:rsidRDefault="00AC7C79" w:rsidP="00FB0CAA">
      <w:pPr>
        <w:pStyle w:val="ae"/>
        <w:shd w:val="clear" w:color="auto" w:fill="FFFFFF"/>
        <w:spacing w:before="45" w:beforeAutospacing="0" w:after="45" w:afterAutospacing="0" w:line="315" w:lineRule="atLeast"/>
        <w:ind w:firstLineChars="200" w:firstLine="480"/>
        <w:rPr>
          <w:color w:val="000000"/>
        </w:rPr>
      </w:pPr>
      <w:r>
        <w:rPr>
          <w:rFonts w:hint="eastAsia"/>
          <w:color w:val="000000"/>
        </w:rPr>
        <w:t>8</w:t>
      </w:r>
      <w:r w:rsidR="00FB0CAA">
        <w:rPr>
          <w:color w:val="000000"/>
        </w:rPr>
        <w:t>.5</w:t>
      </w:r>
      <w:r w:rsidR="00FB0CAA">
        <w:rPr>
          <w:rFonts w:hint="eastAsia"/>
          <w:color w:val="000000"/>
        </w:rPr>
        <w:t>符合法律、行政法规规定的其他条件；</w:t>
      </w:r>
    </w:p>
    <w:p w:rsidR="00FB0CAA" w:rsidRPr="003E6540" w:rsidRDefault="00AC7C79" w:rsidP="00FB0CAA">
      <w:pPr>
        <w:pStyle w:val="ae"/>
        <w:shd w:val="clear" w:color="auto" w:fill="FFFFFF"/>
        <w:spacing w:before="45" w:beforeAutospacing="0" w:after="45" w:afterAutospacing="0" w:line="315" w:lineRule="atLeast"/>
        <w:ind w:firstLineChars="200" w:firstLine="480"/>
        <w:rPr>
          <w:color w:val="000000"/>
        </w:rPr>
      </w:pPr>
      <w:r>
        <w:rPr>
          <w:rFonts w:hint="eastAsia"/>
          <w:color w:val="000000"/>
        </w:rPr>
        <w:t>8</w:t>
      </w:r>
      <w:r w:rsidR="00FB0CAA">
        <w:rPr>
          <w:color w:val="000000"/>
        </w:rPr>
        <w:t>.6</w:t>
      </w:r>
      <w:r w:rsidR="00FB0CAA" w:rsidRPr="003E6540">
        <w:rPr>
          <w:rFonts w:hint="eastAsia"/>
          <w:color w:val="000000"/>
        </w:rPr>
        <w:t>进口产品递交投标文件时必须携带有效授权证明</w:t>
      </w:r>
      <w:r w:rsidR="00FB0CAA">
        <w:rPr>
          <w:rFonts w:hint="eastAsia"/>
          <w:color w:val="000000"/>
        </w:rPr>
        <w:t>；</w:t>
      </w:r>
    </w:p>
    <w:p w:rsidR="00FB0CAA" w:rsidRPr="003E6540" w:rsidRDefault="00AC7C79" w:rsidP="00FB0CAA">
      <w:pPr>
        <w:pStyle w:val="ae"/>
        <w:shd w:val="clear" w:color="auto" w:fill="FFFFFF"/>
        <w:spacing w:before="45" w:beforeAutospacing="0" w:after="45" w:afterAutospacing="0" w:line="315" w:lineRule="atLeast"/>
        <w:ind w:firstLineChars="200" w:firstLine="480"/>
        <w:rPr>
          <w:color w:val="000000"/>
        </w:rPr>
      </w:pPr>
      <w:r>
        <w:rPr>
          <w:rFonts w:hint="eastAsia"/>
          <w:color w:val="000000"/>
        </w:rPr>
        <w:t>8</w:t>
      </w:r>
      <w:r w:rsidR="00FB0CAA">
        <w:rPr>
          <w:color w:val="000000"/>
        </w:rPr>
        <w:t>.7</w:t>
      </w:r>
      <w:r w:rsidR="00FB0CAA" w:rsidRPr="003E6540">
        <w:rPr>
          <w:rFonts w:hint="eastAsia"/>
          <w:color w:val="000000"/>
        </w:rPr>
        <w:t>不接受联合体投标，单位负责人为同一人或者存在控股、管理关系的不同单位不得参加同一项目的投标活动。</w:t>
      </w:r>
    </w:p>
    <w:p w:rsidR="009C5500" w:rsidRPr="00AC7C79" w:rsidRDefault="009C5500" w:rsidP="005B1BFE">
      <w:pPr>
        <w:pStyle w:val="ae"/>
        <w:shd w:val="clear" w:color="auto" w:fill="FFFFFF"/>
        <w:spacing w:before="45" w:beforeAutospacing="0" w:after="45" w:afterAutospacing="0" w:line="315" w:lineRule="atLeast"/>
        <w:ind w:firstLine="315"/>
        <w:rPr>
          <w:rFonts w:ascii="微软雅黑" w:eastAsia="微软雅黑" w:hAnsi="微软雅黑"/>
          <w:color w:val="000000"/>
          <w:sz w:val="18"/>
          <w:szCs w:val="18"/>
        </w:rPr>
      </w:pP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w:t>
      </w:r>
      <w:bookmarkStart w:id="6" w:name="_Hlk103583607"/>
      <w:r w:rsidRPr="005C0785">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w:t>
      </w:r>
      <w:bookmarkStart w:id="7" w:name="_Hlk103583658"/>
      <w:r w:rsidRPr="005C0785">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lastRenderedPageBreak/>
        <w:t>2</w:t>
      </w:r>
      <w:r w:rsidR="00832429" w:rsidRPr="005C0785">
        <w:rPr>
          <w:rFonts w:asciiTheme="minorEastAsia" w:eastAsiaTheme="minorEastAsia" w:hAnsiTheme="minorEastAsia" w:cs="华文楷体" w:hint="eastAsia"/>
          <w:b/>
          <w:sz w:val="24"/>
          <w:szCs w:val="24"/>
        </w:rPr>
        <w:t>.</w:t>
      </w:r>
      <w:r w:rsidRPr="005C0785">
        <w:rPr>
          <w:rFonts w:asciiTheme="minorEastAsia" w:eastAsiaTheme="minorEastAsia" w:hAnsiTheme="minorEastAsia" w:cs="华文楷体" w:hint="eastAsia"/>
          <w:b/>
          <w:sz w:val="24"/>
          <w:szCs w:val="24"/>
        </w:rPr>
        <w:t>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rsidP="0083242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429">
        <w:rPr>
          <w:rFonts w:asciiTheme="minorEastAsia" w:eastAsiaTheme="minorEastAsia" w:hAnsiTheme="minorEastAsia" w:cs="华文楷体" w:hint="eastAsia"/>
          <w:sz w:val="24"/>
          <w:szCs w:val="24"/>
        </w:rPr>
        <w:t>2.3商务文件、技术文件与投标人认为需要编写的技术文件的组成均按本</w:t>
      </w:r>
      <w:r w:rsidR="00051E51" w:rsidRPr="00832429">
        <w:rPr>
          <w:rFonts w:asciiTheme="minorEastAsia" w:eastAsiaTheme="minorEastAsia" w:hAnsiTheme="minorEastAsia" w:cs="华文楷体" w:hint="eastAsia"/>
          <w:sz w:val="24"/>
          <w:szCs w:val="24"/>
        </w:rPr>
        <w:t>采购文件</w:t>
      </w:r>
      <w:r w:rsidRPr="00832429">
        <w:rPr>
          <w:rFonts w:asciiTheme="minorEastAsia" w:eastAsiaTheme="minorEastAsia" w:hAnsiTheme="minorEastAsia" w:cs="华文楷体" w:hint="eastAsia"/>
          <w:sz w:val="24"/>
          <w:szCs w:val="24"/>
        </w:rPr>
        <w:t>要</w:t>
      </w:r>
      <w:r>
        <w:rPr>
          <w:rFonts w:asciiTheme="minorEastAsia" w:eastAsiaTheme="minorEastAsia" w:hAnsiTheme="minorEastAsia" w:cs="华文楷体" w:hint="eastAsia"/>
          <w:color w:val="000000" w:themeColor="text1"/>
          <w:sz w:val="24"/>
          <w:szCs w:val="24"/>
        </w:rPr>
        <w:t>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w:t>
      </w:r>
      <w:r w:rsidR="00524882">
        <w:rPr>
          <w:rFonts w:cs="华文楷体" w:hint="eastAsia"/>
          <w:b/>
          <w:color w:val="000000"/>
          <w:sz w:val="24"/>
        </w:rPr>
        <w:t>二次报价不得高于一次报价</w:t>
      </w:r>
      <w:r w:rsidR="00845AB0">
        <w:rPr>
          <w:rFonts w:cs="华文楷体" w:hint="eastAsia"/>
          <w:b/>
          <w:color w:val="000000"/>
          <w:sz w:val="24"/>
        </w:rPr>
        <w:t>；</w:t>
      </w:r>
      <w:r w:rsidRPr="00810CF0">
        <w:rPr>
          <w:rFonts w:cs="华文楷体" w:hint="eastAsia"/>
          <w:b/>
          <w:color w:val="000000"/>
          <w:sz w:val="24"/>
        </w:rPr>
        <w:t>二次报价为最终报价</w:t>
      </w:r>
      <w:r w:rsidRPr="00810CF0">
        <w:rPr>
          <w:rFonts w:cs="华文楷体" w:hint="eastAsia"/>
          <w:color w:val="000000"/>
          <w:sz w:val="24"/>
        </w:rPr>
        <w:t>。</w:t>
      </w: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DC4976" w:rsidRDefault="00DC4976" w:rsidP="00832429">
      <w:pPr>
        <w:pStyle w:val="1"/>
        <w:numPr>
          <w:ilvl w:val="0"/>
          <w:numId w:val="0"/>
        </w:numPr>
        <w:ind w:firstLineChars="200" w:firstLine="482"/>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r w:rsidR="00A45B85">
        <w:rPr>
          <w:rFonts w:asciiTheme="minorEastAsia" w:eastAsiaTheme="minorEastAsia" w:hAnsiTheme="minorEastAsia" w:cs="华文楷体" w:hint="eastAsia"/>
          <w:sz w:val="24"/>
          <w:szCs w:val="24"/>
        </w:rPr>
        <w:t>；</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r w:rsidR="00A45B85">
        <w:rPr>
          <w:rFonts w:asciiTheme="minorEastAsia" w:eastAsiaTheme="minorEastAsia" w:hAnsiTheme="minorEastAsia" w:cs="华文楷体" w:hint="eastAsia"/>
          <w:sz w:val="24"/>
          <w:szCs w:val="24"/>
        </w:rPr>
        <w:t>；</w:t>
      </w:r>
    </w:p>
    <w:p w:rsidR="00671CC3" w:rsidRDefault="00DC4976" w:rsidP="00671CC3">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936EF1" w:rsidRDefault="00DC4976" w:rsidP="00936EF1">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936EF1" w:rsidRDefault="00936EF1" w:rsidP="00936EF1">
      <w:pPr>
        <w:spacing w:line="380" w:lineRule="exact"/>
        <w:ind w:firstLineChars="195" w:firstLine="468"/>
        <w:rPr>
          <w:rFonts w:ascii="宋体" w:hAnsi="宋体"/>
          <w:sz w:val="24"/>
        </w:rPr>
      </w:pPr>
      <w:r>
        <w:rPr>
          <w:rFonts w:ascii="宋体" w:hAnsi="宋体" w:hint="eastAsia"/>
          <w:sz w:val="24"/>
        </w:rPr>
        <w:t>4</w:t>
      </w:r>
      <w:r>
        <w:rPr>
          <w:rFonts w:ascii="宋体" w:hAnsi="宋体"/>
          <w:sz w:val="24"/>
        </w:rPr>
        <w:t>.5投标报价明细表；</w:t>
      </w:r>
    </w:p>
    <w:p w:rsidR="00671CC3" w:rsidRDefault="0066617B" w:rsidP="00671CC3">
      <w:pPr>
        <w:spacing w:line="380" w:lineRule="exact"/>
        <w:ind w:firstLineChars="195" w:firstLine="468"/>
        <w:rPr>
          <w:rFonts w:ascii="宋体" w:hAnsi="宋体"/>
          <w:sz w:val="24"/>
        </w:rPr>
      </w:pPr>
      <w:r w:rsidRPr="00B81E08">
        <w:rPr>
          <w:rFonts w:ascii="宋体" w:hAnsi="宋体" w:hint="eastAsia"/>
          <w:sz w:val="24"/>
        </w:rPr>
        <w:t>4.</w:t>
      </w:r>
      <w:r w:rsidR="00936EF1">
        <w:rPr>
          <w:rFonts w:ascii="宋体" w:hAnsi="宋体"/>
          <w:sz w:val="24"/>
        </w:rPr>
        <w:t>6</w:t>
      </w:r>
      <w:r w:rsidRPr="00B81E08">
        <w:rPr>
          <w:rFonts w:ascii="宋体" w:hAnsi="宋体" w:hint="eastAsia"/>
          <w:sz w:val="24"/>
        </w:rPr>
        <w:t>法定代表人的授权委托书（原件封于投标文件正本中）；</w:t>
      </w:r>
    </w:p>
    <w:p w:rsidR="00671CC3" w:rsidRDefault="0066617B" w:rsidP="00671CC3">
      <w:pPr>
        <w:spacing w:line="380" w:lineRule="exact"/>
        <w:ind w:firstLineChars="195" w:firstLine="468"/>
        <w:rPr>
          <w:rFonts w:ascii="宋体" w:hAnsi="宋体"/>
          <w:sz w:val="24"/>
        </w:rPr>
      </w:pPr>
      <w:r w:rsidRPr="00B81E08">
        <w:rPr>
          <w:rFonts w:ascii="宋体" w:hAnsi="宋体" w:hint="eastAsia"/>
          <w:sz w:val="24"/>
        </w:rPr>
        <w:t>4</w:t>
      </w:r>
      <w:r w:rsidRPr="00B81E08">
        <w:rPr>
          <w:rFonts w:ascii="宋体" w:hAnsi="宋体"/>
          <w:sz w:val="24"/>
        </w:rPr>
        <w:t>.</w:t>
      </w:r>
      <w:r w:rsidR="00936EF1">
        <w:rPr>
          <w:rFonts w:ascii="宋体" w:hAnsi="宋体"/>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71CC3" w:rsidRDefault="0066617B" w:rsidP="00671CC3">
      <w:pPr>
        <w:spacing w:line="380" w:lineRule="exact"/>
        <w:ind w:firstLineChars="195" w:firstLine="468"/>
        <w:rPr>
          <w:rFonts w:ascii="宋体" w:hAnsi="宋体"/>
          <w:sz w:val="24"/>
        </w:rPr>
      </w:pPr>
      <w:r w:rsidRPr="00B81E08">
        <w:rPr>
          <w:rFonts w:ascii="宋体" w:hAnsi="宋体" w:hint="eastAsia"/>
          <w:sz w:val="24"/>
        </w:rPr>
        <w:t>4</w:t>
      </w:r>
      <w:r w:rsidRPr="00B81E08">
        <w:rPr>
          <w:rFonts w:ascii="宋体" w:hAnsi="宋体"/>
          <w:sz w:val="24"/>
        </w:rPr>
        <w:t>.</w:t>
      </w:r>
      <w:r w:rsidR="00936EF1">
        <w:rPr>
          <w:rFonts w:ascii="宋体" w:hAnsi="宋体"/>
          <w:sz w:val="24"/>
        </w:rPr>
        <w:t>8</w:t>
      </w:r>
      <w:r w:rsidRPr="00B81E08">
        <w:rPr>
          <w:rFonts w:ascii="宋体" w:hAnsi="宋体" w:hint="eastAsia"/>
          <w:sz w:val="24"/>
        </w:rPr>
        <w:t>无重大违法记录的书面声明（原件封于投标文件正本中）；</w:t>
      </w:r>
    </w:p>
    <w:p w:rsidR="00671CC3" w:rsidRDefault="0066617B" w:rsidP="00671CC3">
      <w:pPr>
        <w:spacing w:line="380" w:lineRule="exact"/>
        <w:ind w:firstLineChars="195" w:firstLine="468"/>
        <w:rPr>
          <w:rFonts w:ascii="宋体" w:hAnsi="宋体"/>
          <w:sz w:val="24"/>
        </w:rPr>
      </w:pPr>
      <w:r w:rsidRPr="00B81E08">
        <w:rPr>
          <w:rFonts w:ascii="宋体" w:hAnsi="宋体" w:hint="eastAsia"/>
          <w:sz w:val="24"/>
        </w:rPr>
        <w:t>4</w:t>
      </w:r>
      <w:r w:rsidRPr="00B81E08">
        <w:rPr>
          <w:rFonts w:ascii="宋体" w:hAnsi="宋体"/>
          <w:sz w:val="24"/>
        </w:rPr>
        <w:t>.</w:t>
      </w:r>
      <w:r w:rsidR="00936EF1">
        <w:rPr>
          <w:rFonts w:ascii="宋体" w:hAnsi="宋体"/>
          <w:sz w:val="24"/>
        </w:rPr>
        <w:t>9</w:t>
      </w:r>
      <w:r w:rsidRPr="00B81E08">
        <w:rPr>
          <w:rFonts w:ascii="宋体" w:hAnsi="宋体" w:hint="eastAsia"/>
          <w:sz w:val="24"/>
        </w:rPr>
        <w:t>投标单位情况介绍（简要说明）；</w:t>
      </w:r>
    </w:p>
    <w:p w:rsidR="00671CC3" w:rsidRDefault="0066617B" w:rsidP="00671CC3">
      <w:pPr>
        <w:spacing w:line="380" w:lineRule="exact"/>
        <w:ind w:firstLineChars="195" w:firstLine="468"/>
        <w:rPr>
          <w:rFonts w:ascii="宋体" w:hAnsi="宋体"/>
          <w:sz w:val="24"/>
        </w:rPr>
      </w:pPr>
      <w:r w:rsidRPr="00B81E08">
        <w:rPr>
          <w:rFonts w:ascii="宋体" w:hAnsi="宋体" w:hint="eastAsia"/>
          <w:sz w:val="24"/>
        </w:rPr>
        <w:t>4.</w:t>
      </w:r>
      <w:r w:rsidR="00936EF1">
        <w:rPr>
          <w:rFonts w:ascii="宋体" w:hAnsi="宋体"/>
          <w:sz w:val="24"/>
        </w:rPr>
        <w:t>10</w:t>
      </w:r>
      <w:r w:rsidRPr="00B81E08">
        <w:rPr>
          <w:rFonts w:ascii="宋体" w:hAnsi="宋体" w:hint="eastAsia"/>
          <w:sz w:val="24"/>
        </w:rPr>
        <w:t>企业营业执照复印件；</w:t>
      </w:r>
    </w:p>
    <w:p w:rsidR="0066617B" w:rsidRPr="00B81E08" w:rsidRDefault="0066617B" w:rsidP="00671CC3">
      <w:pPr>
        <w:spacing w:line="380" w:lineRule="exact"/>
        <w:ind w:firstLineChars="195" w:firstLine="468"/>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936EF1">
        <w:rPr>
          <w:rFonts w:ascii="宋体" w:hAnsi="宋体"/>
          <w:sz w:val="24"/>
        </w:rPr>
        <w:t>1</w:t>
      </w:r>
      <w:r w:rsidR="00E95376">
        <w:rPr>
          <w:rFonts w:ascii="宋体" w:hAnsi="宋体" w:hint="eastAsia"/>
          <w:sz w:val="24"/>
        </w:rPr>
        <w:t>投标人财务状况</w:t>
      </w:r>
      <w:r w:rsidR="00E95376" w:rsidRPr="007408E3">
        <w:rPr>
          <w:rFonts w:ascii="宋体" w:hAnsi="宋体" w:hint="eastAsia"/>
          <w:sz w:val="24"/>
        </w:rPr>
        <w:t>良好</w:t>
      </w:r>
      <w:r w:rsidRPr="007408E3">
        <w:rPr>
          <w:rFonts w:ascii="宋体" w:hAnsi="宋体" w:hint="eastAsia"/>
          <w:sz w:val="24"/>
        </w:rPr>
        <w:t>，提供：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671CC3" w:rsidRDefault="00E95376" w:rsidP="00671CC3">
      <w:pPr>
        <w:ind w:firstLineChars="200" w:firstLine="480"/>
        <w:rPr>
          <w:rFonts w:ascii="宋体" w:hAnsi="宋体"/>
          <w:sz w:val="24"/>
        </w:rPr>
      </w:pPr>
      <w:bookmarkStart w:id="8" w:name="_Hlk103585525"/>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bookmarkEnd w:id="8"/>
    </w:p>
    <w:p w:rsidR="00671CC3" w:rsidRDefault="0066617B" w:rsidP="00671CC3">
      <w:pPr>
        <w:ind w:firstLineChars="200" w:firstLine="48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w:t>
      </w:r>
      <w:r w:rsidR="00936EF1">
        <w:rPr>
          <w:rFonts w:ascii="宋体" w:hAnsi="宋体"/>
          <w:sz w:val="24"/>
        </w:rPr>
        <w:t>2</w:t>
      </w:r>
      <w:r w:rsidRPr="00B81E08">
        <w:rPr>
          <w:rFonts w:ascii="宋体" w:hAnsi="宋体" w:hint="eastAsia"/>
          <w:sz w:val="24"/>
        </w:rPr>
        <w:t>投标单位为投标代表缴纳社保证明（提交首次响应文件时间前6个月内任何1月的依法缴纳社保的相关材料复印件）；</w:t>
      </w:r>
    </w:p>
    <w:p w:rsidR="00671CC3" w:rsidRDefault="0066617B" w:rsidP="00671CC3">
      <w:pPr>
        <w:ind w:firstLineChars="200" w:firstLine="48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936EF1">
        <w:rPr>
          <w:rFonts w:ascii="宋体" w:hAnsi="宋体"/>
          <w:sz w:val="24"/>
        </w:rPr>
        <w:t>3</w:t>
      </w:r>
      <w:r w:rsidRPr="00B81E08">
        <w:rPr>
          <w:rFonts w:ascii="宋体" w:hAnsi="宋体" w:hint="eastAsia"/>
          <w:sz w:val="24"/>
        </w:rPr>
        <w:t>商务和技术偏离表；</w:t>
      </w:r>
    </w:p>
    <w:p w:rsidR="00671CC3" w:rsidRDefault="0066617B" w:rsidP="00671CC3">
      <w:pPr>
        <w:ind w:firstLineChars="200" w:firstLine="48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936EF1">
        <w:rPr>
          <w:rFonts w:ascii="宋体" w:hAnsi="宋体"/>
          <w:sz w:val="24"/>
        </w:rPr>
        <w:t>4</w:t>
      </w:r>
      <w:r w:rsidR="0034315E">
        <w:rPr>
          <w:rFonts w:ascii="宋体" w:hAnsi="宋体" w:hint="eastAsia"/>
          <w:sz w:val="24"/>
        </w:rPr>
        <w:t>运维方案</w:t>
      </w:r>
      <w:r w:rsidRPr="00B81E08">
        <w:rPr>
          <w:rFonts w:ascii="宋体" w:hAnsi="宋体" w:hint="eastAsia"/>
          <w:sz w:val="24"/>
        </w:rPr>
        <w:t>；</w:t>
      </w:r>
    </w:p>
    <w:p w:rsidR="00671CC3" w:rsidRDefault="0066617B" w:rsidP="00671CC3">
      <w:pPr>
        <w:ind w:firstLineChars="200" w:firstLine="48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936EF1">
        <w:rPr>
          <w:rFonts w:ascii="宋体" w:hAnsi="宋体"/>
          <w:sz w:val="24"/>
        </w:rPr>
        <w:t>5</w:t>
      </w:r>
      <w:r w:rsidR="0034315E" w:rsidRPr="0034315E">
        <w:rPr>
          <w:rFonts w:ascii="宋体" w:hAnsi="宋体" w:hint="eastAsia"/>
          <w:sz w:val="24"/>
        </w:rPr>
        <w:t>服务承诺；</w:t>
      </w:r>
    </w:p>
    <w:p w:rsidR="00671CC3" w:rsidRDefault="0066617B" w:rsidP="00671CC3">
      <w:pPr>
        <w:ind w:firstLineChars="200" w:firstLine="480"/>
        <w:rPr>
          <w:rFonts w:ascii="宋体" w:hAnsi="宋体"/>
          <w:sz w:val="24"/>
        </w:rPr>
      </w:pPr>
      <w:r w:rsidRPr="007408E3">
        <w:rPr>
          <w:rFonts w:ascii="宋体" w:hAnsi="宋体" w:hint="eastAsia"/>
          <w:sz w:val="24"/>
          <w:shd w:val="clear" w:color="auto" w:fill="FFFFFF" w:themeFill="background1"/>
        </w:rPr>
        <w:t>4.</w:t>
      </w:r>
      <w:r w:rsidR="006D6402" w:rsidRPr="007408E3">
        <w:rPr>
          <w:rFonts w:ascii="宋体" w:hAnsi="宋体" w:hint="eastAsia"/>
          <w:sz w:val="24"/>
          <w:shd w:val="clear" w:color="auto" w:fill="FFFFFF" w:themeFill="background1"/>
        </w:rPr>
        <w:t>1</w:t>
      </w:r>
      <w:r w:rsidR="0034315E">
        <w:rPr>
          <w:rFonts w:ascii="宋体" w:hAnsi="宋体" w:hint="eastAsia"/>
          <w:sz w:val="24"/>
          <w:shd w:val="clear" w:color="auto" w:fill="FFFFFF" w:themeFill="background1"/>
        </w:rPr>
        <w:t>6</w:t>
      </w:r>
      <w:r w:rsidRPr="007408E3">
        <w:rPr>
          <w:rFonts w:ascii="宋体" w:hAnsi="宋体" w:hint="eastAsia"/>
          <w:sz w:val="24"/>
          <w:shd w:val="clear" w:color="auto" w:fill="FFFFFF" w:themeFill="background1"/>
        </w:rPr>
        <w:t>企业类似业绩</w:t>
      </w:r>
      <w:r w:rsidR="00E552A6" w:rsidRPr="007408E3">
        <w:rPr>
          <w:rFonts w:ascii="宋体" w:hAnsi="宋体" w:hint="eastAsia"/>
          <w:b/>
          <w:sz w:val="24"/>
          <w:shd w:val="clear" w:color="auto" w:fill="FFFFFF" w:themeFill="background1"/>
        </w:rPr>
        <w:t>（</w:t>
      </w:r>
      <w:r w:rsidR="00C73CA5" w:rsidRPr="007408E3">
        <w:rPr>
          <w:rFonts w:ascii="宋体" w:hAnsi="宋体" w:hint="eastAsia"/>
          <w:b/>
          <w:sz w:val="24"/>
          <w:shd w:val="clear" w:color="auto" w:fill="FFFFFF" w:themeFill="background1"/>
        </w:rPr>
        <w:t>201</w:t>
      </w:r>
      <w:r w:rsidR="00496BC3">
        <w:rPr>
          <w:rFonts w:ascii="宋体" w:hAnsi="宋体"/>
          <w:b/>
          <w:sz w:val="24"/>
          <w:shd w:val="clear" w:color="auto" w:fill="FFFFFF" w:themeFill="background1"/>
        </w:rPr>
        <w:t>9</w:t>
      </w:r>
      <w:r w:rsidR="00C73CA5" w:rsidRPr="007408E3">
        <w:rPr>
          <w:rFonts w:ascii="宋体" w:hAnsi="宋体" w:hint="eastAsia"/>
          <w:b/>
          <w:sz w:val="24"/>
          <w:shd w:val="clear" w:color="auto" w:fill="FFFFFF" w:themeFill="background1"/>
        </w:rPr>
        <w:t>年</w:t>
      </w:r>
      <w:r w:rsidR="00283AF7">
        <w:rPr>
          <w:rFonts w:ascii="宋体" w:hAnsi="宋体" w:hint="eastAsia"/>
          <w:b/>
          <w:sz w:val="24"/>
          <w:shd w:val="clear" w:color="auto" w:fill="FFFFFF" w:themeFill="background1"/>
        </w:rPr>
        <w:t>1</w:t>
      </w:r>
      <w:r w:rsidR="00C73CA5" w:rsidRPr="007408E3">
        <w:rPr>
          <w:rFonts w:ascii="宋体" w:hAnsi="宋体" w:hint="eastAsia"/>
          <w:b/>
          <w:sz w:val="24"/>
          <w:shd w:val="clear" w:color="auto" w:fill="FFFFFF" w:themeFill="background1"/>
        </w:rPr>
        <w:t>月1日以来类似业绩，</w:t>
      </w:r>
      <w:r w:rsidR="00496BC3">
        <w:rPr>
          <w:rFonts w:ascii="宋体" w:hAnsi="宋体" w:hint="eastAsia"/>
          <w:b/>
          <w:sz w:val="24"/>
          <w:shd w:val="clear" w:color="auto" w:fill="FFFFFF" w:themeFill="background1"/>
        </w:rPr>
        <w:t>合同</w:t>
      </w:r>
      <w:r w:rsidR="00E552A6" w:rsidRPr="007408E3">
        <w:rPr>
          <w:rFonts w:ascii="宋体" w:hAnsi="宋体" w:hint="eastAsia"/>
          <w:b/>
          <w:sz w:val="24"/>
          <w:shd w:val="clear" w:color="auto" w:fill="FFFFFF" w:themeFill="background1"/>
        </w:rPr>
        <w:t>复印件加盖公章备查</w:t>
      </w:r>
      <w:r w:rsidRPr="007408E3">
        <w:rPr>
          <w:rFonts w:ascii="宋体" w:hAnsi="宋体" w:hint="eastAsia"/>
          <w:b/>
          <w:sz w:val="24"/>
          <w:shd w:val="clear" w:color="auto" w:fill="FFFFFF" w:themeFill="background1"/>
        </w:rPr>
        <w:t>）</w:t>
      </w:r>
      <w:r w:rsidRPr="007408E3">
        <w:rPr>
          <w:rFonts w:ascii="宋体" w:hAnsi="宋体" w:hint="eastAsia"/>
          <w:sz w:val="24"/>
          <w:shd w:val="clear" w:color="auto" w:fill="FFFFFF" w:themeFill="background1"/>
        </w:rPr>
        <w:t>；</w:t>
      </w:r>
    </w:p>
    <w:p w:rsidR="00671CC3" w:rsidRDefault="0066617B" w:rsidP="00671CC3">
      <w:pPr>
        <w:ind w:firstLineChars="200" w:firstLine="48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34315E">
        <w:rPr>
          <w:rFonts w:ascii="宋体" w:hAnsi="宋体" w:hint="eastAsia"/>
          <w:sz w:val="24"/>
        </w:rPr>
        <w:t>7</w:t>
      </w:r>
      <w:r w:rsidRPr="00B81E08">
        <w:rPr>
          <w:rFonts w:ascii="宋体" w:hAnsi="宋体" w:hint="eastAsia"/>
          <w:sz w:val="24"/>
        </w:rPr>
        <w:t>投标人资格条件中对企业资质有要求时须提供相关资格证书复印件；</w:t>
      </w:r>
    </w:p>
    <w:p w:rsidR="00671CC3" w:rsidRDefault="0066617B" w:rsidP="00671CC3">
      <w:pPr>
        <w:ind w:firstLineChars="200" w:firstLine="48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34315E">
        <w:rPr>
          <w:rFonts w:ascii="宋体" w:hAnsi="宋体" w:hint="eastAsia"/>
          <w:sz w:val="24"/>
        </w:rPr>
        <w:t>8</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71CC3">
      <w:pPr>
        <w:ind w:firstLineChars="200" w:firstLine="480"/>
        <w:rPr>
          <w:rFonts w:ascii="宋体" w:hAnsi="宋体"/>
          <w:sz w:val="24"/>
        </w:rPr>
      </w:pPr>
      <w:r w:rsidRPr="00B81E08">
        <w:rPr>
          <w:rFonts w:ascii="宋体" w:hAnsi="宋体" w:hint="eastAsia"/>
          <w:sz w:val="24"/>
        </w:rPr>
        <w:t>4.</w:t>
      </w:r>
      <w:r w:rsidR="0034315E">
        <w:rPr>
          <w:rFonts w:ascii="宋体" w:hAnsi="宋体" w:hint="eastAsia"/>
          <w:sz w:val="24"/>
        </w:rPr>
        <w:t>19</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990815"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90815">
        <w:rPr>
          <w:rFonts w:asciiTheme="minorEastAsia" w:eastAsiaTheme="minorEastAsia" w:hAnsiTheme="minorEastAsia" w:cs="华文楷体" w:hint="eastAsia"/>
          <w:color w:val="000000" w:themeColor="text1"/>
          <w:kern w:val="2"/>
          <w:sz w:val="24"/>
          <w:szCs w:val="24"/>
        </w:rPr>
        <w:t>6.1 投标人应提供的费用详见“磋商公告”相应要求。</w:t>
      </w:r>
    </w:p>
    <w:p w:rsidR="0066617B" w:rsidRPr="00990815"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90815">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216C0E">
        <w:rPr>
          <w:rFonts w:asciiTheme="minorEastAsia" w:eastAsiaTheme="minorEastAsia" w:hAnsiTheme="minorEastAsia" w:cs="华文楷体"/>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份，其中正本1份，副本</w:t>
      </w:r>
      <w:r w:rsidR="00216C0E">
        <w:rPr>
          <w:rFonts w:asciiTheme="minorEastAsia" w:eastAsiaTheme="minorEastAsia" w:hAnsiTheme="minorEastAsia" w:cs="华文楷体"/>
          <w:color w:val="000000" w:themeColor="text1"/>
          <w:kern w:val="2"/>
          <w:sz w:val="24"/>
          <w:szCs w:val="24"/>
        </w:rPr>
        <w:t>5</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832429" w:rsidRDefault="0083242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216C0E">
        <w:rPr>
          <w:rFonts w:asciiTheme="minorEastAsia" w:eastAsiaTheme="minorEastAsia" w:hAnsiTheme="minorEastAsia" w:cs="华文楷体"/>
          <w:color w:val="000000" w:themeColor="text1"/>
          <w:sz w:val="24"/>
        </w:rPr>
        <w:t>6</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832429" w:rsidRDefault="00832429">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4002A7" w:rsidRPr="000301FA" w:rsidRDefault="004002A7" w:rsidP="004002A7">
      <w:pPr>
        <w:pStyle w:val="1"/>
        <w:numPr>
          <w:ilvl w:val="0"/>
          <w:numId w:val="0"/>
        </w:numPr>
        <w:ind w:leftChars="200" w:left="420"/>
        <w:rPr>
          <w:b/>
          <w:sz w:val="24"/>
          <w:szCs w:val="24"/>
        </w:rPr>
      </w:pPr>
      <w:r w:rsidRPr="000301FA">
        <w:rPr>
          <w:rFonts w:hint="eastAsia"/>
          <w:b/>
          <w:sz w:val="24"/>
          <w:szCs w:val="24"/>
        </w:rPr>
        <w:t>2.开标</w:t>
      </w:r>
    </w:p>
    <w:p w:rsidR="004002A7" w:rsidRPr="000301FA" w:rsidRDefault="004002A7" w:rsidP="004002A7">
      <w:pPr>
        <w:pStyle w:val="1"/>
        <w:numPr>
          <w:ilvl w:val="0"/>
          <w:numId w:val="0"/>
        </w:numPr>
        <w:tabs>
          <w:tab w:val="left" w:pos="420"/>
        </w:tabs>
        <w:ind w:leftChars="200" w:left="420"/>
        <w:rPr>
          <w:b/>
          <w:sz w:val="24"/>
          <w:szCs w:val="24"/>
        </w:rPr>
      </w:pPr>
      <w:r w:rsidRPr="000301FA">
        <w:rPr>
          <w:rFonts w:hint="eastAsia"/>
          <w:b/>
          <w:sz w:val="24"/>
          <w:szCs w:val="24"/>
        </w:rPr>
        <w:t>3.磋商</w:t>
      </w:r>
    </w:p>
    <w:p w:rsidR="004002A7" w:rsidRPr="000301FA" w:rsidRDefault="004002A7" w:rsidP="004002A7">
      <w:pPr>
        <w:ind w:firstLineChars="200" w:firstLine="480"/>
        <w:rPr>
          <w:rFonts w:ascii="宋体" w:hAnsi="宋体"/>
          <w:sz w:val="24"/>
        </w:rPr>
      </w:pPr>
      <w:r w:rsidRPr="00CC780C">
        <w:rPr>
          <w:rFonts w:ascii="宋体" w:hAnsi="宋体" w:hint="eastAsia"/>
          <w:sz w:val="24"/>
        </w:rPr>
        <w:t>评标小组视投标文件情况可要求投标人进行述标；如投标文件描述清晰、明确可不进行该环节</w:t>
      </w:r>
      <w:r w:rsidRPr="000301FA">
        <w:rPr>
          <w:rFonts w:ascii="宋体" w:hAnsi="宋体" w:hint="eastAsia"/>
          <w:sz w:val="24"/>
        </w:rPr>
        <w:t>。</w:t>
      </w:r>
    </w:p>
    <w:p w:rsidR="004002A7" w:rsidRPr="000301FA" w:rsidRDefault="004002A7" w:rsidP="004002A7">
      <w:pPr>
        <w:pStyle w:val="1"/>
        <w:numPr>
          <w:ilvl w:val="0"/>
          <w:numId w:val="0"/>
        </w:numPr>
        <w:tabs>
          <w:tab w:val="left" w:pos="420"/>
        </w:tabs>
        <w:ind w:leftChars="200" w:left="420"/>
        <w:rPr>
          <w:b/>
          <w:sz w:val="24"/>
          <w:szCs w:val="24"/>
        </w:rPr>
      </w:pPr>
      <w:r w:rsidRPr="000301FA">
        <w:rPr>
          <w:rFonts w:hint="eastAsia"/>
          <w:b/>
          <w:sz w:val="24"/>
          <w:szCs w:val="24"/>
        </w:rPr>
        <w:t>4.评标</w:t>
      </w:r>
    </w:p>
    <w:p w:rsidR="004002A7" w:rsidRPr="000301FA" w:rsidRDefault="004002A7" w:rsidP="004002A7">
      <w:pPr>
        <w:ind w:firstLineChars="200" w:firstLine="480"/>
        <w:rPr>
          <w:rFonts w:ascii="宋体" w:hAnsi="宋体"/>
          <w:color w:val="000000"/>
          <w:sz w:val="24"/>
        </w:rPr>
      </w:pPr>
      <w:r w:rsidRPr="000301FA">
        <w:rPr>
          <w:rFonts w:ascii="宋体" w:hAnsi="宋体" w:hint="eastAsia"/>
          <w:color w:val="000000"/>
          <w:sz w:val="24"/>
        </w:rPr>
        <w:t>在学校监督部门参与下，由我校招标办负责组建的评标小组本着公平、公正的原则，</w:t>
      </w:r>
      <w:r w:rsidRPr="00CB1FC5">
        <w:rPr>
          <w:rFonts w:ascii="宋体" w:hAnsi="宋体" w:hint="eastAsia"/>
          <w:color w:val="000000"/>
          <w:sz w:val="24"/>
        </w:rPr>
        <w:t>采用综合评分法评标。</w:t>
      </w:r>
    </w:p>
    <w:p w:rsidR="004002A7" w:rsidRPr="000301FA" w:rsidRDefault="004002A7" w:rsidP="004002A7">
      <w:pPr>
        <w:ind w:firstLineChars="200" w:firstLine="480"/>
        <w:rPr>
          <w:rFonts w:ascii="宋体" w:hAnsi="宋体"/>
          <w:color w:val="000000"/>
          <w:sz w:val="24"/>
        </w:rPr>
      </w:pPr>
      <w:r w:rsidRPr="000301FA">
        <w:rPr>
          <w:rFonts w:ascii="宋体" w:hAnsi="宋体" w:hint="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4002A7" w:rsidRPr="000301FA" w:rsidRDefault="004002A7" w:rsidP="004002A7">
      <w:pPr>
        <w:ind w:firstLineChars="200" w:firstLine="480"/>
        <w:rPr>
          <w:rFonts w:ascii="宋体" w:hAnsi="宋体"/>
          <w:sz w:val="24"/>
        </w:rPr>
      </w:pPr>
      <w:r w:rsidRPr="000301FA">
        <w:rPr>
          <w:rFonts w:ascii="宋体" w:hAnsi="宋体" w:hint="eastAsia"/>
          <w:color w:val="000000"/>
          <w:sz w:val="24"/>
        </w:rPr>
        <w:t>4.2为有助于对投标文件的审查、评价和比较，评标小组有权要求投标人对投标文件</w:t>
      </w:r>
      <w:r w:rsidRPr="000301FA">
        <w:rPr>
          <w:rFonts w:ascii="宋体" w:hAnsi="宋体" w:hint="eastAsia"/>
          <w:color w:val="000000"/>
          <w:sz w:val="24"/>
        </w:rPr>
        <w:lastRenderedPageBreak/>
        <w:t>中含义不明确的内容作必要的澄清或说明，有关澄清或说明的内容应以书面</w:t>
      </w:r>
      <w:r w:rsidRPr="000301FA">
        <w:rPr>
          <w:rFonts w:ascii="宋体" w:hAnsi="宋体" w:hint="eastAsia"/>
          <w:sz w:val="24"/>
        </w:rPr>
        <w:t>形式提交。</w:t>
      </w:r>
    </w:p>
    <w:p w:rsidR="004002A7" w:rsidRPr="000301FA" w:rsidRDefault="004002A7" w:rsidP="004002A7">
      <w:pPr>
        <w:ind w:firstLineChars="200" w:firstLine="480"/>
        <w:rPr>
          <w:rFonts w:ascii="宋体" w:hAnsi="宋体"/>
          <w:sz w:val="24"/>
        </w:rPr>
      </w:pPr>
      <w:r w:rsidRPr="000301FA">
        <w:rPr>
          <w:rFonts w:ascii="宋体" w:hAnsi="宋体" w:hint="eastAsia"/>
          <w:sz w:val="24"/>
        </w:rPr>
        <w:t>4.3评标小组将审查投标文件是否完整，有无计算上的错误，是否足额提交相关费用，文件签署是否合格，投标文件是否编排有序，且基本符合磋商文件要求。</w:t>
      </w:r>
    </w:p>
    <w:p w:rsidR="00ED4359" w:rsidRPr="004002A7" w:rsidRDefault="00ED4359">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Pr="0061256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rPr>
        <w:t>2.2投标人的投标均超过了</w:t>
      </w:r>
      <w:r w:rsidRPr="00612567">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3D61FA" w:rsidRPr="0061256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612567">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851000" w:rsidRPr="00612567" w:rsidRDefault="00851000" w:rsidP="00F21864">
      <w:pPr>
        <w:ind w:firstLineChars="200" w:firstLine="482"/>
        <w:rPr>
          <w:rFonts w:ascii="宋体" w:hAnsi="宋体"/>
          <w:b/>
          <w:sz w:val="24"/>
          <w:shd w:val="clear" w:color="auto" w:fill="FFFFFF" w:themeFill="background1"/>
        </w:rPr>
      </w:pPr>
      <w:r w:rsidRPr="00612567">
        <w:rPr>
          <w:rFonts w:ascii="宋体" w:hAnsi="宋体" w:hint="eastAsia"/>
          <w:b/>
          <w:sz w:val="24"/>
          <w:shd w:val="clear" w:color="auto" w:fill="FFFFFF" w:themeFill="background1"/>
        </w:rPr>
        <w:t>4.6 合同主要条款详见“</w:t>
      </w:r>
      <w:r w:rsidR="0071278A" w:rsidRPr="00612567">
        <w:rPr>
          <w:rFonts w:ascii="宋体" w:hAnsi="宋体" w:hint="eastAsia"/>
          <w:b/>
          <w:sz w:val="24"/>
          <w:shd w:val="clear" w:color="auto" w:fill="FFFFFF" w:themeFill="background1"/>
        </w:rPr>
        <w:t>磋商公告</w:t>
      </w:r>
      <w:r w:rsidRPr="00612567">
        <w:rPr>
          <w:rFonts w:ascii="宋体" w:hAnsi="宋体" w:hint="eastAsia"/>
          <w:b/>
          <w:sz w:val="24"/>
          <w:shd w:val="clear" w:color="auto" w:fill="FFFFFF" w:themeFill="background1"/>
        </w:rPr>
        <w:t>附件”</w:t>
      </w:r>
      <w:r w:rsidR="00832429" w:rsidRPr="00612567">
        <w:rPr>
          <w:rFonts w:ascii="宋体" w:hAnsi="宋体" w:hint="eastAsia"/>
          <w:b/>
          <w:sz w:val="24"/>
          <w:shd w:val="clear" w:color="auto" w:fill="FFFFFF" w:themeFill="background1"/>
        </w:rPr>
        <w:t>。</w:t>
      </w:r>
    </w:p>
    <w:p w:rsidR="00832429" w:rsidRPr="00832429" w:rsidRDefault="00832429" w:rsidP="00F21864">
      <w:pPr>
        <w:ind w:firstLineChars="200" w:firstLine="482"/>
        <w:rPr>
          <w:rFonts w:ascii="宋体" w:hAnsi="宋体"/>
          <w:b/>
          <w:sz w:val="24"/>
          <w:shd w:val="clear" w:color="auto" w:fill="FFC000"/>
        </w:rPr>
      </w:pP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1.4质疑投标人对采购人或对采购人的答复不满意，或采购人未在规定的时间内做出答复的，可以在答复期满后15个工作日内向江苏师范大学有关监督部门投诉。</w:t>
      </w:r>
    </w:p>
    <w:p w:rsidR="00666B4D" w:rsidRDefault="00666B4D">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rsidP="00A9010C">
      <w:pPr>
        <w:spacing w:line="340" w:lineRule="exact"/>
        <w:ind w:firstLineChars="200" w:firstLine="480"/>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666B4D" w:rsidRDefault="00666B4D" w:rsidP="00666B4D">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7E410F">
      <w:pPr>
        <w:numPr>
          <w:ilvl w:val="0"/>
          <w:numId w:val="4"/>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E410F">
      <w:pPr>
        <w:numPr>
          <w:ilvl w:val="0"/>
          <w:numId w:val="4"/>
        </w:numPr>
        <w:ind w:left="0" w:firstLineChars="200" w:firstLine="480"/>
        <w:rPr>
          <w:rFonts w:ascii="宋体" w:hAnsi="宋体"/>
          <w:sz w:val="24"/>
        </w:rPr>
      </w:pPr>
      <w:r w:rsidRPr="00C667DA">
        <w:rPr>
          <w:rFonts w:ascii="宋体" w:hAnsi="宋体" w:hint="eastAsia"/>
          <w:sz w:val="24"/>
        </w:rPr>
        <w:t>未按采购文件要求缴纳相关费用的。</w:t>
      </w:r>
    </w:p>
    <w:p w:rsidR="00C40CAA" w:rsidRPr="00C40CAA" w:rsidRDefault="00C40CAA" w:rsidP="007E410F">
      <w:pPr>
        <w:numPr>
          <w:ilvl w:val="0"/>
          <w:numId w:val="4"/>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Default="00C40CAA" w:rsidP="007E410F">
      <w:pPr>
        <w:numPr>
          <w:ilvl w:val="0"/>
          <w:numId w:val="4"/>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A760AD" w:rsidRPr="00C40CAA" w:rsidRDefault="00A760AD" w:rsidP="007E410F">
      <w:pPr>
        <w:numPr>
          <w:ilvl w:val="0"/>
          <w:numId w:val="4"/>
        </w:numPr>
        <w:spacing w:line="360" w:lineRule="exact"/>
        <w:ind w:left="0" w:firstLineChars="200" w:firstLine="480"/>
        <w:rPr>
          <w:rFonts w:ascii="宋体" w:hAnsi="宋体" w:cs="楷体"/>
          <w:sz w:val="24"/>
        </w:rPr>
      </w:pPr>
      <w:r>
        <w:rPr>
          <w:rFonts w:ascii="宋体" w:hAnsi="宋体" w:cs="楷体" w:hint="eastAsia"/>
          <w:sz w:val="24"/>
        </w:rPr>
        <w:t>投标人未通过资格审查和符合性审查的。</w:t>
      </w:r>
    </w:p>
    <w:p w:rsidR="00C40CAA" w:rsidRPr="00C40CAA" w:rsidRDefault="00C40CAA" w:rsidP="007E410F">
      <w:pPr>
        <w:numPr>
          <w:ilvl w:val="0"/>
          <w:numId w:val="4"/>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7E410F">
      <w:pPr>
        <w:numPr>
          <w:ilvl w:val="0"/>
          <w:numId w:val="4"/>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612567" w:rsidRDefault="00C40CAA" w:rsidP="007E410F">
      <w:pPr>
        <w:numPr>
          <w:ilvl w:val="0"/>
          <w:numId w:val="4"/>
        </w:numPr>
        <w:spacing w:line="360" w:lineRule="exact"/>
        <w:ind w:left="0" w:firstLineChars="200" w:firstLine="480"/>
        <w:rPr>
          <w:rFonts w:ascii="宋体" w:hAnsi="宋体" w:cs="楷体"/>
          <w:sz w:val="24"/>
          <w:shd w:val="clear" w:color="auto" w:fill="FFFFFF" w:themeFill="background1"/>
        </w:rPr>
      </w:pPr>
      <w:r w:rsidRPr="00C40CAA">
        <w:rPr>
          <w:rFonts w:ascii="宋体" w:hAnsi="宋体" w:cs="楷体" w:hint="eastAsia"/>
          <w:sz w:val="24"/>
        </w:rPr>
        <w:t>投标报价超过磋商文件规</w:t>
      </w:r>
      <w:r w:rsidRPr="00612567">
        <w:rPr>
          <w:rFonts w:ascii="宋体" w:hAnsi="宋体" w:cs="楷体" w:hint="eastAsia"/>
          <w:sz w:val="24"/>
          <w:shd w:val="clear" w:color="auto" w:fill="FFFFFF" w:themeFill="background1"/>
        </w:rPr>
        <w:t>定的最高限价的。</w:t>
      </w:r>
    </w:p>
    <w:p w:rsidR="00C40CAA" w:rsidRPr="00C40CAA" w:rsidRDefault="00C40CAA" w:rsidP="007E410F">
      <w:pPr>
        <w:numPr>
          <w:ilvl w:val="0"/>
          <w:numId w:val="4"/>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A760AD" w:rsidP="00A760AD">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投标文件提出了不能满足磋商文件要求或采购人不能接受的支付办法。</w:t>
      </w:r>
    </w:p>
    <w:p w:rsidR="00C40CAA" w:rsidRPr="00C40CAA" w:rsidRDefault="00A760AD" w:rsidP="00770B3F">
      <w:pPr>
        <w:spacing w:line="360" w:lineRule="exact"/>
        <w:ind w:left="480"/>
        <w:rPr>
          <w:rFonts w:ascii="宋体" w:hAnsi="宋体" w:cs="楷体"/>
          <w:sz w:val="24"/>
        </w:rPr>
      </w:pPr>
      <w:r>
        <w:rPr>
          <w:rFonts w:ascii="宋体" w:hAnsi="宋体" w:cs="楷体" w:hint="eastAsia"/>
          <w:sz w:val="24"/>
        </w:rPr>
        <w:t>11</w:t>
      </w:r>
      <w:r w:rsidR="00770B3F">
        <w:rPr>
          <w:rFonts w:ascii="宋体" w:hAnsi="宋体" w:cs="楷体" w:hint="eastAsia"/>
          <w:sz w:val="24"/>
        </w:rPr>
        <w:t>.</w:t>
      </w:r>
      <w:r w:rsidR="00C40CAA" w:rsidRPr="00C40CAA">
        <w:rPr>
          <w:rFonts w:ascii="宋体" w:hAnsi="宋体" w:cs="楷体" w:hint="eastAsia"/>
          <w:sz w:val="24"/>
        </w:rPr>
        <w:t>串通投标、以行贿手段谋取中标或者以其他弄虚作假方式投标的。</w:t>
      </w:r>
    </w:p>
    <w:p w:rsidR="00386D7F" w:rsidRPr="00C40CAA" w:rsidRDefault="00E675E1" w:rsidP="0000296C">
      <w:pPr>
        <w:widowControl/>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br w:type="page"/>
      </w:r>
    </w:p>
    <w:p w:rsidR="00F03998" w:rsidRPr="00F03998" w:rsidRDefault="006E6BA9" w:rsidP="00F03998">
      <w:pPr>
        <w:spacing w:line="340" w:lineRule="exact"/>
        <w:ind w:firstLineChars="895" w:firstLine="2516"/>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lastRenderedPageBreak/>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章项目概况及主要技术要求</w:t>
      </w:r>
    </w:p>
    <w:p w:rsidR="006F2F2E" w:rsidRPr="006F2F2E" w:rsidRDefault="006F2F2E" w:rsidP="006F2F2E">
      <w:pPr>
        <w:spacing w:line="340" w:lineRule="exact"/>
        <w:ind w:firstLineChars="200" w:firstLine="482"/>
        <w:rPr>
          <w:rFonts w:asciiTheme="minorEastAsia" w:eastAsiaTheme="minorEastAsia" w:hAnsiTheme="minorEastAsia" w:cs="华文楷体"/>
          <w:b/>
          <w:color w:val="000000" w:themeColor="text1"/>
          <w:sz w:val="24"/>
        </w:rPr>
      </w:pPr>
    </w:p>
    <w:p w:rsidR="00961314" w:rsidRDefault="00F03998" w:rsidP="00961314">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我校需对校园教学办公区域校园网络（含有线、无线）运维服务进行</w:t>
      </w:r>
      <w:r w:rsidRPr="00F03998">
        <w:rPr>
          <w:rFonts w:asciiTheme="minorEastAsia" w:eastAsiaTheme="minorEastAsia" w:hAnsiTheme="minorEastAsia" w:cs="华文楷体"/>
          <w:bCs/>
          <w:color w:val="000000" w:themeColor="text1"/>
          <w:sz w:val="24"/>
        </w:rPr>
        <w:t>采购</w:t>
      </w:r>
      <w:r w:rsidRPr="00F03998">
        <w:rPr>
          <w:rFonts w:asciiTheme="minorEastAsia" w:eastAsiaTheme="minorEastAsia" w:hAnsiTheme="minorEastAsia" w:cs="华文楷体" w:hint="eastAsia"/>
          <w:color w:val="000000" w:themeColor="text1"/>
          <w:sz w:val="24"/>
        </w:rPr>
        <w:t>，现将需求及相关事项明确如下，欢迎符合条件的投标人参加。</w:t>
      </w:r>
    </w:p>
    <w:p w:rsidR="00961314" w:rsidRPr="00961314" w:rsidRDefault="00961314" w:rsidP="00961314">
      <w:pPr>
        <w:spacing w:line="340" w:lineRule="exact"/>
        <w:rPr>
          <w:rFonts w:asciiTheme="minorEastAsia" w:eastAsiaTheme="minorEastAsia" w:hAnsiTheme="minorEastAsia" w:cs="华文楷体"/>
          <w:b/>
          <w:color w:val="000000" w:themeColor="text1"/>
          <w:sz w:val="24"/>
        </w:rPr>
      </w:pPr>
      <w:r w:rsidRPr="00961314">
        <w:rPr>
          <w:rFonts w:asciiTheme="minorEastAsia" w:eastAsiaTheme="minorEastAsia" w:hAnsiTheme="minorEastAsia" w:cs="华文楷体" w:hint="eastAsia"/>
          <w:b/>
          <w:color w:val="000000" w:themeColor="text1"/>
          <w:sz w:val="24"/>
        </w:rPr>
        <w:t>一、技术要求</w:t>
      </w:r>
    </w:p>
    <w:p w:rsidR="00F03998" w:rsidRPr="00F03998" w:rsidRDefault="00F03998" w:rsidP="00F03998">
      <w:pPr>
        <w:spacing w:line="340" w:lineRule="exact"/>
        <w:rPr>
          <w:rFonts w:asciiTheme="minorEastAsia" w:eastAsiaTheme="minorEastAsia" w:hAnsiTheme="minorEastAsia" w:cs="华文楷体"/>
          <w:b/>
          <w:bCs/>
          <w:color w:val="000000" w:themeColor="text1"/>
          <w:sz w:val="24"/>
        </w:rPr>
      </w:pPr>
      <w:r>
        <w:rPr>
          <w:rFonts w:asciiTheme="minorEastAsia" w:eastAsiaTheme="minorEastAsia" w:hAnsiTheme="minorEastAsia" w:cs="华文楷体" w:hint="eastAsia"/>
          <w:b/>
          <w:bCs/>
          <w:color w:val="000000" w:themeColor="text1"/>
          <w:sz w:val="24"/>
        </w:rPr>
        <w:t>1.</w:t>
      </w:r>
      <w:r w:rsidRPr="00F03998">
        <w:rPr>
          <w:rFonts w:asciiTheme="minorEastAsia" w:eastAsiaTheme="minorEastAsia" w:hAnsiTheme="minorEastAsia" w:cs="华文楷体" w:hint="eastAsia"/>
          <w:b/>
          <w:bCs/>
          <w:color w:val="000000" w:themeColor="text1"/>
          <w:sz w:val="24"/>
        </w:rPr>
        <w:t>项目背景</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江苏师范大学校园办公网络由泉山、云龙、</w:t>
      </w:r>
      <w:r w:rsidRPr="00F03998">
        <w:rPr>
          <w:rFonts w:asciiTheme="minorEastAsia" w:eastAsiaTheme="minorEastAsia" w:hAnsiTheme="minorEastAsia" w:cs="华文楷体"/>
          <w:color w:val="000000" w:themeColor="text1"/>
          <w:sz w:val="24"/>
        </w:rPr>
        <w:t>奎园</w:t>
      </w:r>
      <w:r w:rsidRPr="00F03998">
        <w:rPr>
          <w:rFonts w:asciiTheme="minorEastAsia" w:eastAsiaTheme="minorEastAsia" w:hAnsiTheme="minorEastAsia" w:cs="华文楷体" w:hint="eastAsia"/>
          <w:color w:val="000000" w:themeColor="text1"/>
          <w:sz w:val="24"/>
        </w:rPr>
        <w:t>三个校区网络高速互联组成，随着网络规模的扩大和应用复杂度的提高，需要提高校园办公有线、无线网的整体运维水平，确保校园网络高效、可靠、安全、有序运行。</w:t>
      </w:r>
      <w:r w:rsidRPr="00F03998">
        <w:rPr>
          <w:rFonts w:asciiTheme="minorEastAsia" w:eastAsiaTheme="minorEastAsia" w:hAnsiTheme="minorEastAsia" w:cs="华文楷体"/>
          <w:color w:val="000000" w:themeColor="text1"/>
          <w:sz w:val="24"/>
        </w:rPr>
        <w:t xml:space="preserve"> </w:t>
      </w:r>
    </w:p>
    <w:p w:rsidR="00F03998" w:rsidRPr="00F03998" w:rsidRDefault="00F03998" w:rsidP="00F03998">
      <w:pPr>
        <w:spacing w:line="340" w:lineRule="exact"/>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网络运维服务总体目标</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2.1</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维护服务的范围</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泉山、云龙和奎园三校区的校园办公和公共区域用户所涉及的相关有线、</w:t>
      </w:r>
      <w:r w:rsidRPr="00F03998">
        <w:rPr>
          <w:rFonts w:asciiTheme="minorEastAsia" w:eastAsiaTheme="minorEastAsia" w:hAnsiTheme="minorEastAsia" w:cs="华文楷体"/>
          <w:color w:val="000000" w:themeColor="text1"/>
          <w:sz w:val="24"/>
        </w:rPr>
        <w:t>无线</w:t>
      </w:r>
      <w:r w:rsidRPr="00F03998">
        <w:rPr>
          <w:rFonts w:asciiTheme="minorEastAsia" w:eastAsiaTheme="minorEastAsia" w:hAnsiTheme="minorEastAsia" w:cs="华文楷体" w:hint="eastAsia"/>
          <w:color w:val="000000" w:themeColor="text1"/>
          <w:sz w:val="24"/>
        </w:rPr>
        <w:t>接入网络，包括：</w:t>
      </w:r>
    </w:p>
    <w:p w:rsidR="00F03998" w:rsidRPr="00F03998" w:rsidRDefault="00F03998" w:rsidP="007E410F">
      <w:pPr>
        <w:numPr>
          <w:ilvl w:val="0"/>
          <w:numId w:val="5"/>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泉山校区校园办公有线及</w:t>
      </w:r>
      <w:r w:rsidRPr="00F03998">
        <w:rPr>
          <w:rFonts w:asciiTheme="minorEastAsia" w:eastAsiaTheme="minorEastAsia" w:hAnsiTheme="minorEastAsia" w:cs="华文楷体"/>
          <w:color w:val="000000" w:themeColor="text1"/>
          <w:sz w:val="24"/>
        </w:rPr>
        <w:t>无线网络</w:t>
      </w:r>
    </w:p>
    <w:p w:rsidR="00F03998" w:rsidRPr="00F03998" w:rsidRDefault="00F03998" w:rsidP="007E410F">
      <w:pPr>
        <w:numPr>
          <w:ilvl w:val="0"/>
          <w:numId w:val="5"/>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云龙校区校园办公有线及</w:t>
      </w:r>
      <w:r w:rsidRPr="00F03998">
        <w:rPr>
          <w:rFonts w:asciiTheme="minorEastAsia" w:eastAsiaTheme="minorEastAsia" w:hAnsiTheme="minorEastAsia" w:cs="华文楷体"/>
          <w:color w:val="000000" w:themeColor="text1"/>
          <w:sz w:val="24"/>
        </w:rPr>
        <w:t>无线网络</w:t>
      </w:r>
    </w:p>
    <w:p w:rsidR="00F03998" w:rsidRPr="00F03998" w:rsidRDefault="00F03998" w:rsidP="007E410F">
      <w:pPr>
        <w:numPr>
          <w:ilvl w:val="0"/>
          <w:numId w:val="5"/>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奎园校区校园办公有线及</w:t>
      </w:r>
      <w:r w:rsidRPr="00F03998">
        <w:rPr>
          <w:rFonts w:asciiTheme="minorEastAsia" w:eastAsiaTheme="minorEastAsia" w:hAnsiTheme="minorEastAsia" w:cs="华文楷体"/>
          <w:color w:val="000000" w:themeColor="text1"/>
          <w:sz w:val="24"/>
        </w:rPr>
        <w:t>无线网络</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各校区潜在终端数（含移动终端）总计约8000台（部）。</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2.2</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维护服务的界面及内容</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负责处理从接入交换机到用户端口的所有网络问题；</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负责处理从P</w:t>
      </w:r>
      <w:r w:rsidRPr="00F03998">
        <w:rPr>
          <w:rFonts w:asciiTheme="minorEastAsia" w:eastAsiaTheme="minorEastAsia" w:hAnsiTheme="minorEastAsia" w:cs="华文楷体"/>
          <w:color w:val="000000" w:themeColor="text1"/>
          <w:sz w:val="24"/>
        </w:rPr>
        <w:t>o</w:t>
      </w:r>
      <w:r w:rsidRPr="00F03998">
        <w:rPr>
          <w:rFonts w:asciiTheme="minorEastAsia" w:eastAsiaTheme="minorEastAsia" w:hAnsiTheme="minorEastAsia" w:cs="华文楷体" w:hint="eastAsia"/>
          <w:color w:val="000000" w:themeColor="text1"/>
          <w:sz w:val="24"/>
        </w:rPr>
        <w:t>E交换机到AP及用户端的所有网络问题；</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负责协助办公网边界、核心、汇聚、接入的运维工作。</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其他工作职责中要求的内容。</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2.3</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人员要求</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投标单位需针对本项目组建运维</w:t>
      </w:r>
      <w:r w:rsidRPr="00F03998">
        <w:rPr>
          <w:rFonts w:asciiTheme="minorEastAsia" w:eastAsiaTheme="minorEastAsia" w:hAnsiTheme="minorEastAsia" w:cs="华文楷体"/>
          <w:color w:val="000000" w:themeColor="text1"/>
          <w:sz w:val="24"/>
        </w:rPr>
        <w:t>团队，</w:t>
      </w:r>
      <w:r w:rsidRPr="00F03998">
        <w:rPr>
          <w:rFonts w:asciiTheme="minorEastAsia" w:eastAsiaTheme="minorEastAsia" w:hAnsiTheme="minorEastAsia" w:cs="华文楷体" w:hint="eastAsia"/>
          <w:color w:val="000000" w:themeColor="text1"/>
          <w:sz w:val="24"/>
        </w:rPr>
        <w:t>人员人数可根据用户工作量和工作需要进行调整，驻点运维人员：泉山校区</w:t>
      </w:r>
      <w:r w:rsidRPr="00F03998">
        <w:rPr>
          <w:rFonts w:asciiTheme="minorEastAsia" w:eastAsiaTheme="minorEastAsia" w:hAnsiTheme="minorEastAsia" w:cs="华文楷体"/>
          <w:color w:val="000000" w:themeColor="text1"/>
          <w:sz w:val="24"/>
        </w:rPr>
        <w:t>常驻2</w:t>
      </w:r>
      <w:r w:rsidRPr="00F03998">
        <w:rPr>
          <w:rFonts w:asciiTheme="minorEastAsia" w:eastAsiaTheme="minorEastAsia" w:hAnsiTheme="minorEastAsia" w:cs="华文楷体" w:hint="eastAsia"/>
          <w:color w:val="000000" w:themeColor="text1"/>
          <w:sz w:val="24"/>
        </w:rPr>
        <w:t>人</w:t>
      </w:r>
      <w:r w:rsidRPr="00F03998">
        <w:rPr>
          <w:rFonts w:asciiTheme="minorEastAsia" w:eastAsiaTheme="minorEastAsia" w:hAnsiTheme="minorEastAsia" w:cs="华文楷体"/>
          <w:color w:val="000000" w:themeColor="text1"/>
          <w:sz w:val="24"/>
        </w:rPr>
        <w:t>，</w:t>
      </w:r>
      <w:r w:rsidRPr="00F03998">
        <w:rPr>
          <w:rFonts w:asciiTheme="minorEastAsia" w:eastAsiaTheme="minorEastAsia" w:hAnsiTheme="minorEastAsia" w:cs="华文楷体" w:hint="eastAsia"/>
          <w:color w:val="000000" w:themeColor="text1"/>
          <w:sz w:val="24"/>
        </w:rPr>
        <w:t>云龙及奎园校区机动1人（平时常驻泉山校区）。</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2.4</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工作职责</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运维服务人员的工作包括但不限于以下内容，投标方可根据自己的实践经验增加内容。</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负责受理用户的各种咨询和报修业务（通过电话、网络、上门等各种途径），及时响应并在必要时提供上门服务。承诺对报修业务做到：电话方式及时响应，其他方式2小时内响应、</w:t>
      </w:r>
      <w:r w:rsidRPr="00F03998">
        <w:rPr>
          <w:rFonts w:asciiTheme="minorEastAsia" w:eastAsiaTheme="minorEastAsia" w:hAnsiTheme="minorEastAsia" w:cs="华文楷体"/>
          <w:color w:val="000000" w:themeColor="text1"/>
          <w:sz w:val="24"/>
        </w:rPr>
        <w:t>8</w:t>
      </w:r>
      <w:r w:rsidRPr="00F03998">
        <w:rPr>
          <w:rFonts w:asciiTheme="minorEastAsia" w:eastAsiaTheme="minorEastAsia" w:hAnsiTheme="minorEastAsia" w:cs="华文楷体" w:hint="eastAsia"/>
          <w:color w:val="000000" w:themeColor="text1"/>
          <w:sz w:val="24"/>
        </w:rPr>
        <w:t>小时内解决问题，确保用户顺利上网。</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免费提供网络报修平台或网站并做好运行维护，配合做好报修平台与学校“爱师大”应用的对接，按照学校要求对平台界面、功能等进行优化、完善。</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认真做好网络维护记录，建立相应的业务档案，并每月汇总后提交校方对应负责人。所有上门服务按学校要求做好记录。</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负责网络通信终端线路的维护以及模块的更换。</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熟悉学校网络的拓扑结构及常规</w:t>
      </w:r>
      <w:r w:rsidRPr="00F03998">
        <w:rPr>
          <w:rFonts w:asciiTheme="minorEastAsia" w:eastAsiaTheme="minorEastAsia" w:hAnsiTheme="minorEastAsia" w:cs="华文楷体"/>
          <w:color w:val="000000" w:themeColor="text1"/>
          <w:sz w:val="24"/>
        </w:rPr>
        <w:t>业务流程</w:t>
      </w:r>
      <w:r w:rsidRPr="00F03998">
        <w:rPr>
          <w:rFonts w:asciiTheme="minorEastAsia" w:eastAsiaTheme="minorEastAsia" w:hAnsiTheme="minorEastAsia" w:cs="华文楷体" w:hint="eastAsia"/>
          <w:color w:val="000000" w:themeColor="text1"/>
          <w:sz w:val="24"/>
        </w:rPr>
        <w:t>,及时对出现的线路故障进行排查、处理。对不能或无法处理的问题迅速报告学校相关技术人员或负责人，并提出自己的处理意见或建议。</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对学校网络运行中出现的重大问题，投标单位及时派出技术人员配合学校相关技术人员进行排障工作。</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做好校园办公</w:t>
      </w:r>
      <w:r w:rsidRPr="00F03998">
        <w:rPr>
          <w:rFonts w:asciiTheme="minorEastAsia" w:eastAsiaTheme="minorEastAsia" w:hAnsiTheme="minorEastAsia" w:cs="华文楷体"/>
          <w:color w:val="000000" w:themeColor="text1"/>
          <w:sz w:val="24"/>
        </w:rPr>
        <w:t>无线网</w:t>
      </w:r>
      <w:r w:rsidRPr="00F03998">
        <w:rPr>
          <w:rFonts w:asciiTheme="minorEastAsia" w:eastAsiaTheme="minorEastAsia" w:hAnsiTheme="minorEastAsia" w:cs="华文楷体" w:hint="eastAsia"/>
          <w:color w:val="000000" w:themeColor="text1"/>
          <w:sz w:val="24"/>
        </w:rPr>
        <w:t>日常</w:t>
      </w:r>
      <w:r w:rsidRPr="00F03998">
        <w:rPr>
          <w:rFonts w:asciiTheme="minorEastAsia" w:eastAsiaTheme="minorEastAsia" w:hAnsiTheme="minorEastAsia" w:cs="华文楷体"/>
          <w:color w:val="000000" w:themeColor="text1"/>
          <w:sz w:val="24"/>
        </w:rPr>
        <w:t>维护。包括：处理</w:t>
      </w:r>
      <w:r w:rsidRPr="00F03998">
        <w:rPr>
          <w:rFonts w:asciiTheme="minorEastAsia" w:eastAsiaTheme="minorEastAsia" w:hAnsiTheme="minorEastAsia" w:cs="华文楷体" w:hint="eastAsia"/>
          <w:color w:val="000000" w:themeColor="text1"/>
          <w:sz w:val="24"/>
        </w:rPr>
        <w:t>无线</w:t>
      </w:r>
      <w:r w:rsidRPr="00F03998">
        <w:rPr>
          <w:rFonts w:asciiTheme="minorEastAsia" w:eastAsiaTheme="minorEastAsia" w:hAnsiTheme="minorEastAsia" w:cs="华文楷体"/>
          <w:color w:val="000000" w:themeColor="text1"/>
          <w:sz w:val="24"/>
        </w:rPr>
        <w:t>网</w:t>
      </w:r>
      <w:r w:rsidRPr="00F03998">
        <w:rPr>
          <w:rFonts w:asciiTheme="minorEastAsia" w:eastAsiaTheme="minorEastAsia" w:hAnsiTheme="minorEastAsia" w:cs="华文楷体" w:hint="eastAsia"/>
          <w:color w:val="000000" w:themeColor="text1"/>
          <w:sz w:val="24"/>
        </w:rPr>
        <w:t>已发</w:t>
      </w:r>
      <w:r w:rsidRPr="00F03998">
        <w:rPr>
          <w:rFonts w:asciiTheme="minorEastAsia" w:eastAsiaTheme="minorEastAsia" w:hAnsiTheme="minorEastAsia" w:cs="华文楷体"/>
          <w:color w:val="000000" w:themeColor="text1"/>
          <w:sz w:val="24"/>
        </w:rPr>
        <w:t>故障，定期巡检</w:t>
      </w:r>
      <w:r w:rsidRPr="00F03998">
        <w:rPr>
          <w:rFonts w:asciiTheme="minorEastAsia" w:eastAsiaTheme="minorEastAsia" w:hAnsiTheme="minorEastAsia" w:cs="华文楷体" w:hint="eastAsia"/>
          <w:color w:val="000000" w:themeColor="text1"/>
          <w:sz w:val="24"/>
        </w:rPr>
        <w:t>和清洁无线网设备（如AP等）、监控无线网</w:t>
      </w:r>
      <w:r w:rsidRPr="00F03998">
        <w:rPr>
          <w:rFonts w:asciiTheme="minorEastAsia" w:eastAsiaTheme="minorEastAsia" w:hAnsiTheme="minorEastAsia" w:cs="华文楷体"/>
          <w:color w:val="000000" w:themeColor="text1"/>
          <w:sz w:val="24"/>
        </w:rPr>
        <w:t>主设备及其配套设备</w:t>
      </w:r>
      <w:r w:rsidRPr="00F03998">
        <w:rPr>
          <w:rFonts w:asciiTheme="minorEastAsia" w:eastAsiaTheme="minorEastAsia" w:hAnsiTheme="minorEastAsia" w:cs="华文楷体" w:hint="eastAsia"/>
          <w:color w:val="000000" w:themeColor="text1"/>
          <w:sz w:val="24"/>
        </w:rPr>
        <w:t>。提前</w:t>
      </w:r>
      <w:r w:rsidRPr="00F03998">
        <w:rPr>
          <w:rFonts w:asciiTheme="minorEastAsia" w:eastAsiaTheme="minorEastAsia" w:hAnsiTheme="minorEastAsia" w:cs="华文楷体"/>
          <w:color w:val="000000" w:themeColor="text1"/>
          <w:sz w:val="24"/>
        </w:rPr>
        <w:t>发现问题，</w:t>
      </w:r>
      <w:r w:rsidRPr="00F03998">
        <w:rPr>
          <w:rFonts w:asciiTheme="minorEastAsia" w:eastAsiaTheme="minorEastAsia" w:hAnsiTheme="minorEastAsia" w:cs="华文楷体" w:hint="eastAsia"/>
          <w:color w:val="000000" w:themeColor="text1"/>
          <w:sz w:val="24"/>
        </w:rPr>
        <w:t>尽量</w:t>
      </w:r>
      <w:r w:rsidRPr="00F03998">
        <w:rPr>
          <w:rFonts w:asciiTheme="minorEastAsia" w:eastAsiaTheme="minorEastAsia" w:hAnsiTheme="minorEastAsia" w:cs="华文楷体"/>
          <w:color w:val="000000" w:themeColor="text1"/>
          <w:sz w:val="24"/>
        </w:rPr>
        <w:t>做到</w:t>
      </w:r>
      <w:r w:rsidRPr="00F03998">
        <w:rPr>
          <w:rFonts w:asciiTheme="minorEastAsia" w:eastAsiaTheme="minorEastAsia" w:hAnsiTheme="minorEastAsia" w:cs="华文楷体"/>
          <w:color w:val="000000" w:themeColor="text1"/>
          <w:sz w:val="24"/>
        </w:rPr>
        <w:lastRenderedPageBreak/>
        <w:t>防患未然</w:t>
      </w:r>
      <w:r w:rsidRPr="00F03998">
        <w:rPr>
          <w:rFonts w:asciiTheme="minorEastAsia" w:eastAsiaTheme="minorEastAsia" w:hAnsiTheme="minorEastAsia" w:cs="华文楷体" w:hint="eastAsia"/>
          <w:color w:val="000000" w:themeColor="text1"/>
          <w:sz w:val="24"/>
        </w:rPr>
        <w:t>。</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做好校园办公</w:t>
      </w:r>
      <w:r w:rsidRPr="00F03998">
        <w:rPr>
          <w:rFonts w:asciiTheme="minorEastAsia" w:eastAsiaTheme="minorEastAsia" w:hAnsiTheme="minorEastAsia" w:cs="华文楷体"/>
          <w:color w:val="000000" w:themeColor="text1"/>
          <w:sz w:val="24"/>
        </w:rPr>
        <w:t>无线</w:t>
      </w:r>
      <w:r w:rsidRPr="00F03998">
        <w:rPr>
          <w:rFonts w:asciiTheme="minorEastAsia" w:eastAsiaTheme="minorEastAsia" w:hAnsiTheme="minorEastAsia" w:cs="华文楷体" w:hint="eastAsia"/>
          <w:color w:val="000000" w:themeColor="text1"/>
          <w:sz w:val="24"/>
        </w:rPr>
        <w:t>网络巡查和</w:t>
      </w:r>
      <w:r w:rsidRPr="00F03998">
        <w:rPr>
          <w:rFonts w:asciiTheme="minorEastAsia" w:eastAsiaTheme="minorEastAsia" w:hAnsiTheme="minorEastAsia" w:cs="华文楷体"/>
          <w:color w:val="000000" w:themeColor="text1"/>
          <w:sz w:val="24"/>
        </w:rPr>
        <w:t>优化工作</w:t>
      </w:r>
      <w:r w:rsidRPr="00F03998">
        <w:rPr>
          <w:rFonts w:asciiTheme="minorEastAsia" w:eastAsiaTheme="minorEastAsia" w:hAnsiTheme="minorEastAsia" w:cs="华文楷体" w:hint="eastAsia"/>
          <w:color w:val="000000" w:themeColor="text1"/>
          <w:sz w:val="24"/>
        </w:rPr>
        <w:t>。在</w:t>
      </w:r>
      <w:r w:rsidRPr="00F03998">
        <w:rPr>
          <w:rFonts w:asciiTheme="minorEastAsia" w:eastAsiaTheme="minorEastAsia" w:hAnsiTheme="minorEastAsia" w:cs="华文楷体"/>
          <w:color w:val="000000" w:themeColor="text1"/>
          <w:sz w:val="24"/>
        </w:rPr>
        <w:t>现有设备环境下，</w:t>
      </w:r>
      <w:r w:rsidRPr="00F03998">
        <w:rPr>
          <w:rFonts w:asciiTheme="minorEastAsia" w:eastAsiaTheme="minorEastAsia" w:hAnsiTheme="minorEastAsia" w:cs="华文楷体" w:hint="eastAsia"/>
          <w:color w:val="000000" w:themeColor="text1"/>
          <w:sz w:val="24"/>
        </w:rPr>
        <w:t>通过</w:t>
      </w:r>
      <w:r w:rsidRPr="00F03998">
        <w:rPr>
          <w:rFonts w:asciiTheme="minorEastAsia" w:eastAsiaTheme="minorEastAsia" w:hAnsiTheme="minorEastAsia" w:cs="华文楷体"/>
          <w:color w:val="000000" w:themeColor="text1"/>
          <w:sz w:val="24"/>
        </w:rPr>
        <w:t>新技术手段及优化工具对网络参数合理调整，从而提高</w:t>
      </w:r>
      <w:r w:rsidRPr="00F03998">
        <w:rPr>
          <w:rFonts w:asciiTheme="minorEastAsia" w:eastAsiaTheme="minorEastAsia" w:hAnsiTheme="minorEastAsia" w:cs="华文楷体" w:hint="eastAsia"/>
          <w:color w:val="000000" w:themeColor="text1"/>
          <w:sz w:val="24"/>
        </w:rPr>
        <w:t>无线网络</w:t>
      </w:r>
      <w:r w:rsidRPr="00F03998">
        <w:rPr>
          <w:rFonts w:asciiTheme="minorEastAsia" w:eastAsiaTheme="minorEastAsia" w:hAnsiTheme="minorEastAsia" w:cs="华文楷体"/>
          <w:color w:val="000000" w:themeColor="text1"/>
          <w:sz w:val="24"/>
        </w:rPr>
        <w:t>质量；</w:t>
      </w:r>
      <w:r w:rsidRPr="00F03998">
        <w:rPr>
          <w:rFonts w:asciiTheme="minorEastAsia" w:eastAsiaTheme="minorEastAsia" w:hAnsiTheme="minorEastAsia" w:cs="华文楷体" w:hint="eastAsia"/>
          <w:color w:val="000000" w:themeColor="text1"/>
          <w:sz w:val="24"/>
        </w:rPr>
        <w:t>因影响</w:t>
      </w:r>
      <w:r w:rsidRPr="00F03998">
        <w:rPr>
          <w:rFonts w:asciiTheme="minorEastAsia" w:eastAsiaTheme="minorEastAsia" w:hAnsiTheme="minorEastAsia" w:cs="华文楷体"/>
          <w:color w:val="000000" w:themeColor="text1"/>
          <w:sz w:val="24"/>
        </w:rPr>
        <w:t>无线网络质量的因素不是一成不变的，网络优化应随着网络参数和环境</w:t>
      </w:r>
      <w:r w:rsidRPr="00F03998">
        <w:rPr>
          <w:rFonts w:asciiTheme="minorEastAsia" w:eastAsiaTheme="minorEastAsia" w:hAnsiTheme="minorEastAsia" w:cs="华文楷体" w:hint="eastAsia"/>
          <w:color w:val="000000" w:themeColor="text1"/>
          <w:sz w:val="24"/>
        </w:rPr>
        <w:t>的</w:t>
      </w:r>
      <w:r w:rsidRPr="00F03998">
        <w:rPr>
          <w:rFonts w:asciiTheme="minorEastAsia" w:eastAsiaTheme="minorEastAsia" w:hAnsiTheme="minorEastAsia" w:cs="华文楷体"/>
          <w:color w:val="000000" w:themeColor="text1"/>
          <w:sz w:val="24"/>
        </w:rPr>
        <w:t>变化而不断进行</w:t>
      </w:r>
      <w:r w:rsidRPr="00F03998">
        <w:rPr>
          <w:rFonts w:asciiTheme="minorEastAsia" w:eastAsiaTheme="minorEastAsia" w:hAnsiTheme="minorEastAsia" w:cs="华文楷体" w:hint="eastAsia"/>
          <w:color w:val="000000" w:themeColor="text1"/>
          <w:sz w:val="24"/>
        </w:rPr>
        <w:t>。对于一些覆盖盲区（或盲点）需要增加设备的，应做好记录并提出相应的补盲建议。</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协助学校做好网络新技术方案或设备测试的具体实施工作。</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负责全校校园办公网汇聚层以下所有网络设备的日常监控、维护、保养，并按学校要求进行网络拓扑</w:t>
      </w:r>
      <w:r w:rsidRPr="00F03998">
        <w:rPr>
          <w:rFonts w:asciiTheme="minorEastAsia" w:eastAsiaTheme="minorEastAsia" w:hAnsiTheme="minorEastAsia" w:cs="华文楷体"/>
          <w:color w:val="000000" w:themeColor="text1"/>
          <w:sz w:val="24"/>
        </w:rPr>
        <w:t>更新、</w:t>
      </w:r>
      <w:r w:rsidRPr="00F03998">
        <w:rPr>
          <w:rFonts w:asciiTheme="minorEastAsia" w:eastAsiaTheme="minorEastAsia" w:hAnsiTheme="minorEastAsia" w:cs="华文楷体" w:hint="eastAsia"/>
          <w:color w:val="000000" w:themeColor="text1"/>
          <w:sz w:val="24"/>
        </w:rPr>
        <w:t>系统升级、设备更换、</w:t>
      </w:r>
      <w:r w:rsidRPr="00F03998">
        <w:rPr>
          <w:rFonts w:asciiTheme="minorEastAsia" w:eastAsiaTheme="minorEastAsia" w:hAnsiTheme="minorEastAsia" w:cs="华文楷体"/>
          <w:color w:val="000000" w:themeColor="text1"/>
          <w:sz w:val="24"/>
        </w:rPr>
        <w:t>配置备份</w:t>
      </w:r>
      <w:r w:rsidRPr="00F03998">
        <w:rPr>
          <w:rFonts w:asciiTheme="minorEastAsia" w:eastAsiaTheme="minorEastAsia" w:hAnsiTheme="minorEastAsia" w:cs="华文楷体" w:hint="eastAsia"/>
          <w:color w:val="000000" w:themeColor="text1"/>
          <w:sz w:val="24"/>
        </w:rPr>
        <w:t>等工作。</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定期对全校办公网接入设备间进行巡检工作，并按照</w:t>
      </w:r>
      <w:r w:rsidRPr="00F03998">
        <w:rPr>
          <w:rFonts w:asciiTheme="minorEastAsia" w:eastAsiaTheme="minorEastAsia" w:hAnsiTheme="minorEastAsia" w:cs="华文楷体"/>
          <w:color w:val="000000" w:themeColor="text1"/>
          <w:sz w:val="24"/>
        </w:rPr>
        <w:t>要求</w:t>
      </w:r>
      <w:r w:rsidRPr="00F03998">
        <w:rPr>
          <w:rFonts w:asciiTheme="minorEastAsia" w:eastAsiaTheme="minorEastAsia" w:hAnsiTheme="minorEastAsia" w:cs="华文楷体" w:hint="eastAsia"/>
          <w:color w:val="000000" w:themeColor="text1"/>
          <w:sz w:val="24"/>
        </w:rPr>
        <w:t>做好记录；利用每年寒暑假期的较长时间段对设备间的所有网络设备作例行的运行维保、设备除尘等工作；</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根据学校的要求，分区域分步骤，负责完成全校网络拓扑图的梳理和制作工作。</w:t>
      </w:r>
    </w:p>
    <w:p w:rsidR="00F03998" w:rsidRPr="00F03998" w:rsidRDefault="00F03998" w:rsidP="007E410F">
      <w:pPr>
        <w:numPr>
          <w:ilvl w:val="0"/>
          <w:numId w:val="6"/>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负责协助处理部分重要办公终端桌面操作系统等方面的问题。</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2.5</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 xml:space="preserve"> 运维人员工作要求</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学校信息化处是投标方组成的运维团队的联系、指导、</w:t>
      </w:r>
      <w:r w:rsidRPr="00F03998">
        <w:rPr>
          <w:rFonts w:asciiTheme="minorEastAsia" w:eastAsiaTheme="minorEastAsia" w:hAnsiTheme="minorEastAsia" w:cs="华文楷体"/>
          <w:color w:val="000000" w:themeColor="text1"/>
          <w:sz w:val="24"/>
        </w:rPr>
        <w:t>管理</w:t>
      </w:r>
      <w:r w:rsidRPr="00F03998">
        <w:rPr>
          <w:rFonts w:asciiTheme="minorEastAsia" w:eastAsiaTheme="minorEastAsia" w:hAnsiTheme="minorEastAsia" w:cs="华文楷体" w:hint="eastAsia"/>
          <w:color w:val="000000" w:themeColor="text1"/>
          <w:sz w:val="24"/>
        </w:rPr>
        <w:t>单位。投标方运维团队的运维人员须做到：</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业务上接受学校信息化处指导，绩效考核由校信息化处负责，以学期为单位每年两次；对于考评不合格的运维人员成交方须按校方的要求及时调换合格人员。</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具备一定的有线、无线网络基础知识，熟悉用户常用的计算机操作系统，能帮助用户排除常见的网络故障。</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有校园网的运维经验，驻点服务的运维人员具备主流交换机厂家的网络认证工程师或无线网络工程师资质（其中至少一人具有无线网络工程师认证资质，需提供认证证书及本单位社保证明，原件备查）。</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运维人员必须严格遵守学校制定的各项规章制度和劳动纪律，能充分体现是代表校方在行使网络维护权力。</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遵守学校作息时间，正常工作时间(周一到周五)运维人员必须在岗，晚上、双休日及节假日工作人员进行轮值，具体值班以校方根据实际情况安排为准。重要保障时期、特殊时期需根据学校要求安排人员住校值守。</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运维人员工作态度认真，对用户服务热情、周到，工作中能听从校方的管理和安排。</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对机房以及工作场所进行定期的打扫，保证日常的环境整洁。</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遵守保密制度，做好校内网络资料的保密工作。</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指定1名技术骨干作为维护技术主管，与学校相关责任人员及时联系，做到每周</w:t>
      </w:r>
      <w:r w:rsidRPr="00F03998">
        <w:rPr>
          <w:rFonts w:asciiTheme="minorEastAsia" w:eastAsiaTheme="minorEastAsia" w:hAnsiTheme="minorEastAsia" w:cs="华文楷体"/>
          <w:color w:val="000000" w:themeColor="text1"/>
          <w:sz w:val="24"/>
        </w:rPr>
        <w:t>进行一次例行沟通，</w:t>
      </w:r>
      <w:r w:rsidRPr="00F03998">
        <w:rPr>
          <w:rFonts w:asciiTheme="minorEastAsia" w:eastAsiaTheme="minorEastAsia" w:hAnsiTheme="minorEastAsia" w:cs="华文楷体" w:hint="eastAsia"/>
          <w:color w:val="000000" w:themeColor="text1"/>
          <w:sz w:val="24"/>
        </w:rPr>
        <w:t>总结</w:t>
      </w:r>
      <w:r w:rsidRPr="00F03998">
        <w:rPr>
          <w:rFonts w:asciiTheme="minorEastAsia" w:eastAsiaTheme="minorEastAsia" w:hAnsiTheme="minorEastAsia" w:cs="华文楷体"/>
          <w:color w:val="000000" w:themeColor="text1"/>
          <w:sz w:val="24"/>
        </w:rPr>
        <w:t>本周工作情况，</w:t>
      </w:r>
      <w:r w:rsidRPr="00F03998">
        <w:rPr>
          <w:rFonts w:asciiTheme="minorEastAsia" w:eastAsiaTheme="minorEastAsia" w:hAnsiTheme="minorEastAsia" w:cs="华文楷体" w:hint="eastAsia"/>
          <w:color w:val="000000" w:themeColor="text1"/>
          <w:sz w:val="24"/>
        </w:rPr>
        <w:t>讨论</w:t>
      </w:r>
      <w:r w:rsidRPr="00F03998">
        <w:rPr>
          <w:rFonts w:asciiTheme="minorEastAsia" w:eastAsiaTheme="minorEastAsia" w:hAnsiTheme="minorEastAsia" w:cs="华文楷体"/>
          <w:color w:val="000000" w:themeColor="text1"/>
          <w:sz w:val="24"/>
        </w:rPr>
        <w:t>疑难问题的解决方案</w:t>
      </w:r>
      <w:r w:rsidRPr="00F03998">
        <w:rPr>
          <w:rFonts w:asciiTheme="minorEastAsia" w:eastAsiaTheme="minorEastAsia" w:hAnsiTheme="minorEastAsia" w:cs="华文楷体" w:hint="eastAsia"/>
          <w:color w:val="000000" w:themeColor="text1"/>
          <w:sz w:val="24"/>
        </w:rPr>
        <w:t>并书面汇报每周所发生的具体运维事件和解决办法。</w:t>
      </w:r>
    </w:p>
    <w:p w:rsidR="00F03998" w:rsidRPr="00F03998" w:rsidRDefault="00F03998" w:rsidP="007E410F">
      <w:pPr>
        <w:numPr>
          <w:ilvl w:val="0"/>
          <w:numId w:val="7"/>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积极参加校方组织的统一培训、总结会议，定期、及时将运行维护情况向公司和学校汇报，做好与校方的工作交流、协调与配合，以便工作流程顺畅。</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2.6</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文件资料管理</w:t>
      </w:r>
    </w:p>
    <w:p w:rsidR="00F03998" w:rsidRPr="00F03998" w:rsidRDefault="00F03998" w:rsidP="007E410F">
      <w:pPr>
        <w:numPr>
          <w:ilvl w:val="0"/>
          <w:numId w:val="8"/>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认真</w:t>
      </w:r>
      <w:r w:rsidRPr="00F03998">
        <w:rPr>
          <w:rFonts w:asciiTheme="minorEastAsia" w:eastAsiaTheme="minorEastAsia" w:hAnsiTheme="minorEastAsia" w:cs="华文楷体"/>
          <w:color w:val="000000" w:themeColor="text1"/>
          <w:sz w:val="24"/>
        </w:rPr>
        <w:t>做好</w:t>
      </w:r>
      <w:r w:rsidRPr="00F03998">
        <w:rPr>
          <w:rFonts w:asciiTheme="minorEastAsia" w:eastAsiaTheme="minorEastAsia" w:hAnsiTheme="minorEastAsia" w:cs="华文楷体" w:hint="eastAsia"/>
          <w:color w:val="000000" w:themeColor="text1"/>
          <w:sz w:val="24"/>
        </w:rPr>
        <w:t>每日</w:t>
      </w:r>
      <w:r w:rsidRPr="00F03998">
        <w:rPr>
          <w:rFonts w:asciiTheme="minorEastAsia" w:eastAsiaTheme="minorEastAsia" w:hAnsiTheme="minorEastAsia" w:cs="华文楷体"/>
          <w:color w:val="000000" w:themeColor="text1"/>
          <w:sz w:val="24"/>
        </w:rPr>
        <w:t>用户服务记录，</w:t>
      </w:r>
      <w:r w:rsidRPr="00F03998">
        <w:rPr>
          <w:rFonts w:asciiTheme="minorEastAsia" w:eastAsiaTheme="minorEastAsia" w:hAnsiTheme="minorEastAsia" w:cs="华文楷体" w:hint="eastAsia"/>
          <w:color w:val="000000" w:themeColor="text1"/>
          <w:sz w:val="24"/>
        </w:rPr>
        <w:t>按</w:t>
      </w:r>
      <w:r w:rsidRPr="00F03998">
        <w:rPr>
          <w:rFonts w:asciiTheme="minorEastAsia" w:eastAsiaTheme="minorEastAsia" w:hAnsiTheme="minorEastAsia" w:cs="华文楷体"/>
          <w:color w:val="000000" w:themeColor="text1"/>
          <w:sz w:val="24"/>
        </w:rPr>
        <w:t>要求</w:t>
      </w:r>
      <w:r w:rsidRPr="00F03998">
        <w:rPr>
          <w:rFonts w:asciiTheme="minorEastAsia" w:eastAsiaTheme="minorEastAsia" w:hAnsiTheme="minorEastAsia" w:cs="华文楷体" w:hint="eastAsia"/>
          <w:color w:val="000000" w:themeColor="text1"/>
          <w:sz w:val="24"/>
        </w:rPr>
        <w:t>及</w:t>
      </w:r>
      <w:r w:rsidRPr="00F03998">
        <w:rPr>
          <w:rFonts w:asciiTheme="minorEastAsia" w:eastAsiaTheme="minorEastAsia" w:hAnsiTheme="minorEastAsia" w:cs="华文楷体"/>
          <w:color w:val="000000" w:themeColor="text1"/>
          <w:sz w:val="24"/>
        </w:rPr>
        <w:t>时</w:t>
      </w:r>
      <w:r w:rsidRPr="00F03998">
        <w:rPr>
          <w:rFonts w:asciiTheme="minorEastAsia" w:eastAsiaTheme="minorEastAsia" w:hAnsiTheme="minorEastAsia" w:cs="华文楷体" w:hint="eastAsia"/>
          <w:color w:val="000000" w:themeColor="text1"/>
          <w:sz w:val="24"/>
        </w:rPr>
        <w:t>向</w:t>
      </w:r>
      <w:r w:rsidRPr="00F03998">
        <w:rPr>
          <w:rFonts w:asciiTheme="minorEastAsia" w:eastAsiaTheme="minorEastAsia" w:hAnsiTheme="minorEastAsia" w:cs="华文楷体"/>
          <w:color w:val="000000" w:themeColor="text1"/>
          <w:sz w:val="24"/>
        </w:rPr>
        <w:t>校方提交</w:t>
      </w:r>
      <w:r w:rsidRPr="00F03998">
        <w:rPr>
          <w:rFonts w:asciiTheme="minorEastAsia" w:eastAsiaTheme="minorEastAsia" w:hAnsiTheme="minorEastAsia" w:cs="华文楷体" w:hint="eastAsia"/>
          <w:color w:val="000000" w:themeColor="text1"/>
          <w:sz w:val="24"/>
        </w:rPr>
        <w:t>运维</w:t>
      </w:r>
      <w:r w:rsidRPr="00F03998">
        <w:rPr>
          <w:rFonts w:asciiTheme="minorEastAsia" w:eastAsiaTheme="minorEastAsia" w:hAnsiTheme="minorEastAsia" w:cs="华文楷体"/>
          <w:color w:val="000000" w:themeColor="text1"/>
          <w:sz w:val="24"/>
        </w:rPr>
        <w:t>周报、月报及年报</w:t>
      </w:r>
      <w:r w:rsidRPr="00F03998">
        <w:rPr>
          <w:rFonts w:asciiTheme="minorEastAsia" w:eastAsiaTheme="minorEastAsia" w:hAnsiTheme="minorEastAsia" w:cs="华文楷体" w:hint="eastAsia"/>
          <w:color w:val="000000" w:themeColor="text1"/>
          <w:sz w:val="24"/>
        </w:rPr>
        <w:t>；</w:t>
      </w:r>
    </w:p>
    <w:p w:rsidR="00F03998" w:rsidRPr="00F03998" w:rsidRDefault="00F03998" w:rsidP="007E410F">
      <w:pPr>
        <w:numPr>
          <w:ilvl w:val="0"/>
          <w:numId w:val="8"/>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定期对IP分配与使用表、网络拓扑图、设备图片、设备配置等资料进行整理、汇总。</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2.7</w:t>
      </w:r>
      <w:r w:rsidRPr="00F03998">
        <w:rPr>
          <w:rFonts w:asciiTheme="minorEastAsia" w:eastAsiaTheme="minorEastAsia" w:hAnsiTheme="minorEastAsia" w:cs="华文楷体"/>
          <w:b/>
          <w:bCs/>
          <w:color w:val="000000" w:themeColor="text1"/>
          <w:sz w:val="24"/>
        </w:rPr>
        <w:t xml:space="preserve"> </w:t>
      </w:r>
      <w:r w:rsidRPr="00F03998">
        <w:rPr>
          <w:rFonts w:asciiTheme="minorEastAsia" w:eastAsiaTheme="minorEastAsia" w:hAnsiTheme="minorEastAsia" w:cs="华文楷体" w:hint="eastAsia"/>
          <w:b/>
          <w:bCs/>
          <w:color w:val="000000" w:themeColor="text1"/>
          <w:sz w:val="24"/>
        </w:rPr>
        <w:t>服务态度</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做到待人执情、诚恳礼貌、言行雅正、举止文明。</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lastRenderedPageBreak/>
        <w:t>接电话时首先要问“你好”，通话过程中要保持专注倾听，并及时给予对方反馈，要热情、耐心、细致，做好沟通协调。</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上门为服务对象提供服务前，必须做好相关准备工作，包括信息收集、备件、工具、证件以及预约时间等。尽量做到一次性服务完结，避免返工费时；上门服务时要先敲门，得到许可后方可进门。进门后主动递验证件、说明来意，并在得到允许后方可操作用户计算机。</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如有用户投诉，应保持平和语调，稳定服务对象情绪，耐心解释，避免直接回绝。对范围内的问题要协调尽快解决，对于超出服务范围的要求，也要予以劝慰、说服。</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运维人员不应向用户过度承诺，属职责权限之外的事项要及时报请领导决定，对于紧急状况，可直接向校方联系人反映。</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运维人员应定期巡检各设备机房，确保机房内走线规范、无缠绕、无脱落、无接头；标签齐全、清晰，电源线应与信号线缆分开布放,避免在同一线束内。设备干净整洁，滤网清洁无灰尘，设备标识清晰，指示灯正常。</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维护管理过程中，机房巡检、设备优化、故障排除等均要形成书面记录和电子文档，除维护团队保存外，也应向校方交付一份副本保存备查。</w:t>
      </w:r>
    </w:p>
    <w:p w:rsidR="00F03998" w:rsidRPr="00F03998" w:rsidRDefault="00F03998" w:rsidP="007E410F">
      <w:pPr>
        <w:numPr>
          <w:ilvl w:val="0"/>
          <w:numId w:val="9"/>
        </w:num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秉持微笑服务理念，善待每一位网络用户。</w:t>
      </w:r>
    </w:p>
    <w:p w:rsidR="00F03998" w:rsidRPr="00F03998" w:rsidRDefault="00F03998" w:rsidP="00F03998">
      <w:pPr>
        <w:spacing w:line="340" w:lineRule="exact"/>
        <w:ind w:firstLineChars="147" w:firstLine="354"/>
        <w:rPr>
          <w:rFonts w:asciiTheme="minorEastAsia" w:eastAsiaTheme="minorEastAsia" w:hAnsiTheme="minorEastAsia" w:cs="华文楷体"/>
          <w:b/>
          <w:bCs/>
          <w:color w:val="000000" w:themeColor="text1"/>
          <w:sz w:val="24"/>
        </w:rPr>
      </w:pPr>
      <w:r>
        <w:rPr>
          <w:rFonts w:asciiTheme="minorEastAsia" w:eastAsiaTheme="minorEastAsia" w:hAnsiTheme="minorEastAsia" w:cs="华文楷体" w:hint="eastAsia"/>
          <w:b/>
          <w:bCs/>
          <w:color w:val="000000" w:themeColor="text1"/>
          <w:sz w:val="24"/>
        </w:rPr>
        <w:t>2.8</w:t>
      </w:r>
      <w:r w:rsidRPr="00F03998">
        <w:rPr>
          <w:rFonts w:asciiTheme="minorEastAsia" w:eastAsiaTheme="minorEastAsia" w:hAnsiTheme="minorEastAsia" w:cs="华文楷体" w:hint="eastAsia"/>
          <w:b/>
          <w:bCs/>
          <w:color w:val="000000" w:themeColor="text1"/>
          <w:sz w:val="24"/>
        </w:rPr>
        <w:t>其他要</w:t>
      </w:r>
      <w:r w:rsidRPr="00F03998">
        <w:rPr>
          <w:rFonts w:asciiTheme="minorEastAsia" w:eastAsiaTheme="minorEastAsia" w:hAnsiTheme="minorEastAsia" w:cs="华文楷体"/>
          <w:b/>
          <w:bCs/>
          <w:color w:val="000000" w:themeColor="text1"/>
          <w:sz w:val="24"/>
        </w:rPr>
        <w:t>求</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1</w:t>
      </w:r>
      <w:r w:rsidRPr="00F03998">
        <w:rPr>
          <w:rFonts w:asciiTheme="minorEastAsia" w:eastAsiaTheme="minorEastAsia" w:hAnsiTheme="minorEastAsia" w:cs="华文楷体"/>
          <w:color w:val="000000" w:themeColor="text1"/>
          <w:sz w:val="24"/>
        </w:rPr>
        <w:t xml:space="preserve">. </w:t>
      </w:r>
      <w:r w:rsidRPr="00F03998">
        <w:rPr>
          <w:rFonts w:asciiTheme="minorEastAsia" w:eastAsiaTheme="minorEastAsia" w:hAnsiTheme="minorEastAsia" w:cs="华文楷体" w:hint="eastAsia"/>
          <w:color w:val="000000" w:themeColor="text1"/>
          <w:sz w:val="24"/>
        </w:rPr>
        <w:t>校方</w:t>
      </w:r>
      <w:r w:rsidRPr="00F03998">
        <w:rPr>
          <w:rFonts w:asciiTheme="minorEastAsia" w:eastAsiaTheme="minorEastAsia" w:hAnsiTheme="minorEastAsia" w:cs="华文楷体"/>
          <w:color w:val="000000" w:themeColor="text1"/>
          <w:sz w:val="24"/>
        </w:rPr>
        <w:t>设</w:t>
      </w:r>
      <w:r w:rsidRPr="00F03998">
        <w:rPr>
          <w:rFonts w:asciiTheme="minorEastAsia" w:eastAsiaTheme="minorEastAsia" w:hAnsiTheme="minorEastAsia" w:cs="华文楷体" w:hint="eastAsia"/>
          <w:color w:val="000000" w:themeColor="text1"/>
          <w:sz w:val="24"/>
        </w:rPr>
        <w:t>立必要的</w:t>
      </w:r>
      <w:r w:rsidRPr="00F03998">
        <w:rPr>
          <w:rFonts w:asciiTheme="minorEastAsia" w:eastAsiaTheme="minorEastAsia" w:hAnsiTheme="minorEastAsia" w:cs="华文楷体"/>
          <w:color w:val="000000" w:themeColor="text1"/>
          <w:sz w:val="24"/>
        </w:rPr>
        <w:t>服务监督机制，</w:t>
      </w:r>
      <w:r w:rsidRPr="00F03998">
        <w:rPr>
          <w:rFonts w:asciiTheme="minorEastAsia" w:eastAsiaTheme="minorEastAsia" w:hAnsiTheme="minorEastAsia" w:cs="华文楷体" w:hint="eastAsia"/>
          <w:color w:val="000000" w:themeColor="text1"/>
          <w:sz w:val="24"/>
        </w:rPr>
        <w:t>制定</w:t>
      </w:r>
      <w:r w:rsidRPr="00F03998">
        <w:rPr>
          <w:rFonts w:asciiTheme="minorEastAsia" w:eastAsiaTheme="minorEastAsia" w:hAnsiTheme="minorEastAsia" w:cs="华文楷体"/>
          <w:color w:val="000000" w:themeColor="text1"/>
          <w:sz w:val="24"/>
        </w:rPr>
        <w:t>相应的</w:t>
      </w:r>
      <w:r w:rsidRPr="00F03998">
        <w:rPr>
          <w:rFonts w:asciiTheme="minorEastAsia" w:eastAsiaTheme="minorEastAsia" w:hAnsiTheme="minorEastAsia" w:cs="华文楷体" w:hint="eastAsia"/>
          <w:color w:val="000000" w:themeColor="text1"/>
          <w:sz w:val="24"/>
        </w:rPr>
        <w:t>服务</w:t>
      </w:r>
      <w:r w:rsidRPr="00F03998">
        <w:rPr>
          <w:rFonts w:asciiTheme="minorEastAsia" w:eastAsiaTheme="minorEastAsia" w:hAnsiTheme="minorEastAsia" w:cs="华文楷体"/>
          <w:color w:val="000000" w:themeColor="text1"/>
          <w:sz w:val="24"/>
        </w:rPr>
        <w:t>评价标准，</w:t>
      </w:r>
      <w:r w:rsidRPr="00F03998">
        <w:rPr>
          <w:rFonts w:asciiTheme="minorEastAsia" w:eastAsiaTheme="minorEastAsia" w:hAnsiTheme="minorEastAsia" w:cs="华文楷体" w:hint="eastAsia"/>
          <w:color w:val="000000" w:themeColor="text1"/>
          <w:sz w:val="24"/>
        </w:rPr>
        <w:t>依照此</w:t>
      </w:r>
      <w:r w:rsidRPr="00F03998">
        <w:rPr>
          <w:rFonts w:asciiTheme="minorEastAsia" w:eastAsiaTheme="minorEastAsia" w:hAnsiTheme="minorEastAsia" w:cs="华文楷体"/>
          <w:color w:val="000000" w:themeColor="text1"/>
          <w:sz w:val="24"/>
        </w:rPr>
        <w:t>标准为投标方</w:t>
      </w:r>
      <w:r w:rsidRPr="00F03998">
        <w:rPr>
          <w:rFonts w:asciiTheme="minorEastAsia" w:eastAsiaTheme="minorEastAsia" w:hAnsiTheme="minorEastAsia" w:cs="华文楷体" w:hint="eastAsia"/>
          <w:color w:val="000000" w:themeColor="text1"/>
          <w:sz w:val="24"/>
        </w:rPr>
        <w:t>评出</w:t>
      </w:r>
      <w:r w:rsidRPr="00F03998">
        <w:rPr>
          <w:rFonts w:asciiTheme="minorEastAsia" w:eastAsiaTheme="minorEastAsia" w:hAnsiTheme="minorEastAsia" w:cs="华文楷体"/>
          <w:color w:val="000000" w:themeColor="text1"/>
          <w:sz w:val="24"/>
        </w:rPr>
        <w:t>服务等级（如：优、良、中、差等）</w:t>
      </w:r>
      <w:r w:rsidRPr="00F03998">
        <w:rPr>
          <w:rFonts w:asciiTheme="minorEastAsia" w:eastAsiaTheme="minorEastAsia" w:hAnsiTheme="minorEastAsia" w:cs="华文楷体" w:hint="eastAsia"/>
          <w:color w:val="000000" w:themeColor="text1"/>
          <w:sz w:val="24"/>
        </w:rPr>
        <w:t>。等级为</w:t>
      </w:r>
      <w:r w:rsidRPr="00F03998">
        <w:rPr>
          <w:rFonts w:asciiTheme="minorEastAsia" w:eastAsiaTheme="minorEastAsia" w:hAnsiTheme="minorEastAsia" w:cs="华文楷体"/>
          <w:color w:val="000000" w:themeColor="text1"/>
          <w:sz w:val="24"/>
        </w:rPr>
        <w:t>“良”以上方可全额</w:t>
      </w:r>
      <w:r w:rsidRPr="00F03998">
        <w:rPr>
          <w:rFonts w:asciiTheme="minorEastAsia" w:eastAsiaTheme="minorEastAsia" w:hAnsiTheme="minorEastAsia" w:cs="华文楷体" w:hint="eastAsia"/>
          <w:color w:val="000000" w:themeColor="text1"/>
          <w:sz w:val="24"/>
        </w:rPr>
        <w:t>支付</w:t>
      </w:r>
      <w:r w:rsidRPr="00F03998">
        <w:rPr>
          <w:rFonts w:asciiTheme="minorEastAsia" w:eastAsiaTheme="minorEastAsia" w:hAnsiTheme="minorEastAsia" w:cs="华文楷体"/>
          <w:color w:val="000000" w:themeColor="text1"/>
          <w:sz w:val="24"/>
        </w:rPr>
        <w:t>运维服务</w:t>
      </w:r>
      <w:r w:rsidRPr="00F03998">
        <w:rPr>
          <w:rFonts w:asciiTheme="minorEastAsia" w:eastAsiaTheme="minorEastAsia" w:hAnsiTheme="minorEastAsia" w:cs="华文楷体" w:hint="eastAsia"/>
          <w:color w:val="000000" w:themeColor="text1"/>
          <w:sz w:val="24"/>
        </w:rPr>
        <w:t>款。</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2.</w:t>
      </w:r>
      <w:r w:rsidRPr="00F03998">
        <w:rPr>
          <w:rFonts w:asciiTheme="minorEastAsia" w:eastAsiaTheme="minorEastAsia" w:hAnsiTheme="minorEastAsia" w:cs="华文楷体"/>
          <w:color w:val="000000" w:themeColor="text1"/>
          <w:sz w:val="24"/>
        </w:rPr>
        <w:t xml:space="preserve"> </w:t>
      </w:r>
      <w:r w:rsidRPr="00F03998">
        <w:rPr>
          <w:rFonts w:asciiTheme="minorEastAsia" w:eastAsiaTheme="minorEastAsia" w:hAnsiTheme="minorEastAsia" w:cs="华文楷体" w:hint="eastAsia"/>
          <w:color w:val="000000" w:themeColor="text1"/>
          <w:sz w:val="24"/>
        </w:rPr>
        <w:t>校方设置校园办公网维护服务投诉电话和邮箱，接受用户对网络运维服务的相关投诉，校方经核实后依每一有效投诉从运维服务款中扣除200元。</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3.</w:t>
      </w:r>
      <w:r w:rsidRPr="00F03998">
        <w:rPr>
          <w:rFonts w:asciiTheme="minorEastAsia" w:eastAsiaTheme="minorEastAsia" w:hAnsiTheme="minorEastAsia" w:cs="华文楷体"/>
          <w:color w:val="000000" w:themeColor="text1"/>
          <w:sz w:val="24"/>
        </w:rPr>
        <w:t xml:space="preserve"> </w:t>
      </w:r>
      <w:r w:rsidRPr="00F03998">
        <w:rPr>
          <w:rFonts w:asciiTheme="minorEastAsia" w:eastAsiaTheme="minorEastAsia" w:hAnsiTheme="minorEastAsia" w:cs="华文楷体" w:hint="eastAsia"/>
          <w:color w:val="000000" w:themeColor="text1"/>
          <w:sz w:val="24"/>
        </w:rPr>
        <w:t>投标方须经常对运维服务人员就职业道德、业务技能、服务态度等进行全方位的培训和提升，并按照国家法律法规对服务人员提供相应的社会保障。</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color w:val="000000" w:themeColor="text1"/>
          <w:sz w:val="24"/>
        </w:rPr>
        <w:t xml:space="preserve">4. </w:t>
      </w:r>
      <w:r w:rsidRPr="00F03998">
        <w:rPr>
          <w:rFonts w:asciiTheme="minorEastAsia" w:eastAsiaTheme="minorEastAsia" w:hAnsiTheme="minorEastAsia" w:cs="华文楷体" w:hint="eastAsia"/>
          <w:color w:val="000000" w:themeColor="text1"/>
          <w:sz w:val="24"/>
        </w:rPr>
        <w:t>投标方维护团队须配备必要的网络维护工具，包括铝合金折梯、笔记本电脑、基础的网络检测工具等。按网络维护需要，水晶头及零散跳线由投标方免费提供，面板、信息模块、交换机、路由器等设备及配件按照实际需要由校方提供。</w:t>
      </w:r>
    </w:p>
    <w:p w:rsidR="00F03998" w:rsidRPr="00F03998" w:rsidRDefault="00F03998" w:rsidP="00F03998">
      <w:pPr>
        <w:spacing w:line="340" w:lineRule="exact"/>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b/>
          <w:bCs/>
          <w:color w:val="000000" w:themeColor="text1"/>
          <w:sz w:val="24"/>
        </w:rPr>
        <w:t xml:space="preserve">3. </w:t>
      </w:r>
      <w:r w:rsidRPr="00F03998">
        <w:rPr>
          <w:rFonts w:asciiTheme="minorEastAsia" w:eastAsiaTheme="minorEastAsia" w:hAnsiTheme="minorEastAsia" w:cs="华文楷体" w:hint="eastAsia"/>
          <w:b/>
          <w:bCs/>
          <w:color w:val="000000" w:themeColor="text1"/>
          <w:sz w:val="24"/>
        </w:rPr>
        <w:t>投标文件的组成与投标报价</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3.</w:t>
      </w:r>
      <w:r w:rsidRPr="00F03998">
        <w:rPr>
          <w:rFonts w:asciiTheme="minorEastAsia" w:eastAsiaTheme="minorEastAsia" w:hAnsiTheme="minorEastAsia" w:cs="华文楷体"/>
          <w:b/>
          <w:bCs/>
          <w:color w:val="000000" w:themeColor="text1"/>
          <w:sz w:val="24"/>
        </w:rPr>
        <w:t xml:space="preserve">1 </w:t>
      </w:r>
      <w:r w:rsidRPr="00F03998">
        <w:rPr>
          <w:rFonts w:asciiTheme="minorEastAsia" w:eastAsiaTheme="minorEastAsia" w:hAnsiTheme="minorEastAsia" w:cs="华文楷体" w:hint="eastAsia"/>
          <w:b/>
          <w:bCs/>
          <w:color w:val="000000" w:themeColor="text1"/>
          <w:sz w:val="24"/>
        </w:rPr>
        <w:t>投标文件的组成</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投标方须就项目要求的服务目标完整应答，并根据自身的工作经验和理解形成完整的运维服务方案（包括相关资质证明材料、运维团队的组成与管理、服务响应及处理流程、投诉响应、各种服务单据格式、日志和报表格式、运维服务知识库管理、运维服务资料管理、费用结算方式等）。校方鼓励投标方使用智能化系统或平台进行辅助报修、运维等工作。</w:t>
      </w:r>
    </w:p>
    <w:p w:rsidR="00F03998" w:rsidRPr="00F03998" w:rsidRDefault="00F03998" w:rsidP="00F03998">
      <w:pPr>
        <w:spacing w:line="340" w:lineRule="exact"/>
        <w:ind w:firstLineChars="200" w:firstLine="482"/>
        <w:rPr>
          <w:rFonts w:asciiTheme="minorEastAsia" w:eastAsiaTheme="minorEastAsia" w:hAnsiTheme="minorEastAsia" w:cs="华文楷体"/>
          <w:b/>
          <w:bCs/>
          <w:color w:val="000000" w:themeColor="text1"/>
          <w:sz w:val="24"/>
        </w:rPr>
      </w:pPr>
      <w:r w:rsidRPr="00F03998">
        <w:rPr>
          <w:rFonts w:asciiTheme="minorEastAsia" w:eastAsiaTheme="minorEastAsia" w:hAnsiTheme="minorEastAsia" w:cs="华文楷体" w:hint="eastAsia"/>
          <w:b/>
          <w:bCs/>
          <w:color w:val="000000" w:themeColor="text1"/>
          <w:sz w:val="24"/>
        </w:rPr>
        <w:t>3.</w:t>
      </w:r>
      <w:r w:rsidRPr="00F03998">
        <w:rPr>
          <w:rFonts w:asciiTheme="minorEastAsia" w:eastAsiaTheme="minorEastAsia" w:hAnsiTheme="minorEastAsia" w:cs="华文楷体"/>
          <w:b/>
          <w:bCs/>
          <w:color w:val="000000" w:themeColor="text1"/>
          <w:sz w:val="24"/>
        </w:rPr>
        <w:t xml:space="preserve">2 </w:t>
      </w:r>
      <w:r w:rsidRPr="00F03998">
        <w:rPr>
          <w:rFonts w:asciiTheme="minorEastAsia" w:eastAsiaTheme="minorEastAsia" w:hAnsiTheme="minorEastAsia" w:cs="华文楷体" w:hint="eastAsia"/>
          <w:b/>
          <w:bCs/>
          <w:color w:val="000000" w:themeColor="text1"/>
          <w:sz w:val="24"/>
        </w:rPr>
        <w:t>投标报价</w:t>
      </w:r>
    </w:p>
    <w:p w:rsidR="00F03998" w:rsidRPr="00F03998" w:rsidRDefault="00F03998" w:rsidP="00F03998">
      <w:pPr>
        <w:spacing w:line="340" w:lineRule="exact"/>
        <w:ind w:firstLineChars="200" w:firstLine="480"/>
        <w:rPr>
          <w:rFonts w:asciiTheme="minorEastAsia" w:eastAsiaTheme="minorEastAsia" w:hAnsiTheme="minorEastAsia" w:cs="华文楷体"/>
          <w:color w:val="000000" w:themeColor="text1"/>
          <w:sz w:val="24"/>
        </w:rPr>
      </w:pPr>
      <w:r w:rsidRPr="00F03998">
        <w:rPr>
          <w:rFonts w:asciiTheme="minorEastAsia" w:eastAsiaTheme="minorEastAsia" w:hAnsiTheme="minorEastAsia" w:cs="华文楷体" w:hint="eastAsia"/>
          <w:color w:val="000000" w:themeColor="text1"/>
          <w:sz w:val="24"/>
        </w:rPr>
        <w:t>1. 报价方式：每年度维护服务总额及三年维护服务总额。</w:t>
      </w:r>
    </w:p>
    <w:p w:rsidR="006F2F2E" w:rsidRPr="00F03998" w:rsidRDefault="006F2F2E" w:rsidP="006F2F2E">
      <w:pPr>
        <w:spacing w:line="340" w:lineRule="exact"/>
        <w:ind w:firstLineChars="200" w:firstLine="480"/>
        <w:rPr>
          <w:rFonts w:asciiTheme="minorEastAsia" w:eastAsiaTheme="minorEastAsia" w:hAnsiTheme="minorEastAsia" w:cs="华文楷体"/>
          <w:color w:val="000000" w:themeColor="text1"/>
          <w:sz w:val="24"/>
        </w:rPr>
      </w:pPr>
    </w:p>
    <w:p w:rsidR="006F2F2E" w:rsidRPr="00961314" w:rsidRDefault="00961314" w:rsidP="00961314">
      <w:pPr>
        <w:spacing w:line="340" w:lineRule="exact"/>
        <w:ind w:firstLineChars="200" w:firstLine="482"/>
        <w:rPr>
          <w:rFonts w:asciiTheme="minorEastAsia" w:eastAsiaTheme="minorEastAsia" w:hAnsiTheme="minorEastAsia" w:cs="华文楷体"/>
          <w:b/>
          <w:bCs/>
          <w:color w:val="000000" w:themeColor="text1"/>
          <w:sz w:val="24"/>
        </w:rPr>
      </w:pPr>
      <w:r>
        <w:rPr>
          <w:rFonts w:asciiTheme="minorEastAsia" w:eastAsiaTheme="minorEastAsia" w:hAnsiTheme="minorEastAsia" w:cs="华文楷体" w:hint="eastAsia"/>
          <w:b/>
          <w:bCs/>
          <w:color w:val="000000" w:themeColor="text1"/>
          <w:sz w:val="24"/>
        </w:rPr>
        <w:t>二、其他</w:t>
      </w:r>
    </w:p>
    <w:p w:rsidR="006F2F2E" w:rsidRPr="00CC256B" w:rsidRDefault="00961314" w:rsidP="006F2F2E">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服务期</w:t>
      </w:r>
      <w:r w:rsidR="006F2F2E" w:rsidRPr="00CC256B">
        <w:rPr>
          <w:rFonts w:asciiTheme="minorEastAsia" w:eastAsiaTheme="minorEastAsia" w:hAnsiTheme="minorEastAsia" w:cs="华文楷体" w:hint="eastAsia"/>
          <w:color w:val="000000" w:themeColor="text1"/>
          <w:sz w:val="24"/>
        </w:rPr>
        <w:t>内如果因为产品质量问题导致安全事故，成交人承担全部责任。</w:t>
      </w:r>
    </w:p>
    <w:p w:rsidR="006F2F2E" w:rsidRPr="00CC256B" w:rsidRDefault="00961314" w:rsidP="006F2F2E">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服务期</w:t>
      </w:r>
      <w:r w:rsidR="006F2F2E" w:rsidRPr="00CC256B">
        <w:rPr>
          <w:rFonts w:asciiTheme="minorEastAsia" w:eastAsiaTheme="minorEastAsia" w:hAnsiTheme="minorEastAsia" w:cs="华文楷体" w:hint="eastAsia"/>
          <w:color w:val="000000" w:themeColor="text1"/>
          <w:sz w:val="24"/>
        </w:rPr>
        <w:t>内由于成交方质量问题由成交人负责免费更换，导致采购人的其他损失，由成交方承担一切责任。</w:t>
      </w:r>
    </w:p>
    <w:p w:rsidR="006F2F2E" w:rsidRPr="00CC256B" w:rsidRDefault="006F2F2E" w:rsidP="006F2F2E">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w:t>
      </w:r>
      <w:r w:rsidRPr="00CC256B">
        <w:rPr>
          <w:rFonts w:asciiTheme="minorEastAsia" w:eastAsiaTheme="minorEastAsia" w:hAnsiTheme="minorEastAsia" w:cs="华文楷体" w:hint="eastAsia"/>
          <w:color w:val="000000" w:themeColor="text1"/>
          <w:sz w:val="24"/>
        </w:rPr>
        <w:lastRenderedPageBreak/>
        <w:t>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6F2F2E" w:rsidRPr="00216475" w:rsidRDefault="006F2F2E" w:rsidP="00216475">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216475" w:rsidRDefault="00216475">
      <w:pPr>
        <w:widowControl/>
        <w:jc w:val="left"/>
        <w:rPr>
          <w:rFonts w:asciiTheme="minorEastAsia" w:eastAsiaTheme="minorEastAsia" w:hAnsiTheme="minorEastAsia" w:cs="华文楷体"/>
          <w:b/>
          <w:bCs/>
          <w:color w:val="000000" w:themeColor="text1"/>
          <w:kern w:val="0"/>
          <w:sz w:val="28"/>
          <w:szCs w:val="20"/>
        </w:rPr>
      </w:pPr>
      <w:r>
        <w:rPr>
          <w:rFonts w:asciiTheme="minorEastAsia" w:eastAsiaTheme="minorEastAsia" w:hAnsiTheme="minorEastAsia" w:cs="华文楷体"/>
          <w:b/>
          <w:bCs/>
          <w:color w:val="000000" w:themeColor="text1"/>
          <w:kern w:val="0"/>
          <w:sz w:val="28"/>
          <w:szCs w:val="20"/>
        </w:rPr>
        <w:br w:type="page"/>
      </w: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lastRenderedPageBreak/>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1D74AA" w:rsidRDefault="001D74AA" w:rsidP="001D74AA">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rsidR="00082075"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w:t>
      </w:r>
      <w:r w:rsidR="00082075">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0532D5" w:rsidP="001F482C">
      <w:pPr>
        <w:spacing w:line="340" w:lineRule="exact"/>
        <w:ind w:firstLineChars="200" w:firstLine="480"/>
        <w:rPr>
          <w:rFonts w:asciiTheme="minorEastAsia" w:eastAsiaTheme="minorEastAsia" w:hAnsiTheme="minorEastAsia" w:cs="华文楷体"/>
          <w:color w:val="000000" w:themeColor="text1"/>
          <w:sz w:val="24"/>
        </w:rPr>
      </w:pPr>
      <w:r w:rsidRPr="001723B8">
        <w:rPr>
          <w:rFonts w:ascii="宋体" w:hAnsi="宋体" w:hint="eastAsia"/>
          <w:sz w:val="24"/>
          <w:u w:val="single"/>
        </w:rPr>
        <w:t xml:space="preserve">        投标人全称        </w:t>
      </w:r>
      <w:r w:rsidR="006E6BA9">
        <w:rPr>
          <w:rFonts w:asciiTheme="minorEastAsia" w:eastAsiaTheme="minorEastAsia" w:hAnsiTheme="minorEastAsia" w:cs="华文楷体" w:hint="eastAsia"/>
          <w:color w:val="000000" w:themeColor="text1"/>
          <w:sz w:val="24"/>
        </w:rPr>
        <w:t>授权</w:t>
      </w:r>
      <w:r w:rsidRPr="001723B8">
        <w:rPr>
          <w:rFonts w:ascii="宋体" w:hAnsi="宋体" w:hint="eastAsia"/>
          <w:sz w:val="24"/>
          <w:u w:val="single"/>
        </w:rPr>
        <w:t xml:space="preserve">     投标人代表姓名 (职务、职称)   </w:t>
      </w:r>
      <w:r w:rsidR="006E6BA9">
        <w:rPr>
          <w:rFonts w:asciiTheme="minorEastAsia" w:eastAsiaTheme="minorEastAsia" w:hAnsiTheme="minorEastAsia" w:cs="华文楷体" w:hint="eastAsia"/>
          <w:color w:val="000000" w:themeColor="text1"/>
          <w:sz w:val="24"/>
        </w:rPr>
        <w:t>为我方代表，参加贵方组织的</w:t>
      </w:r>
      <w:r w:rsidRPr="001723B8">
        <w:rPr>
          <w:rFonts w:ascii="宋体" w:hAnsi="宋体" w:hint="eastAsia"/>
          <w:sz w:val="24"/>
          <w:u w:val="single"/>
        </w:rPr>
        <w:t xml:space="preserve">     项目名称与项目编号     </w:t>
      </w:r>
      <w:r w:rsidR="001F482C">
        <w:rPr>
          <w:rFonts w:asciiTheme="minorEastAsia" w:eastAsiaTheme="minorEastAsia" w:hAnsiTheme="minorEastAsia" w:cs="华文楷体" w:hint="eastAsia"/>
          <w:color w:val="000000" w:themeColor="text1"/>
          <w:sz w:val="24"/>
        </w:rPr>
        <w:t>招标的有关活动，并对此项目进行投标，投标总价为</w:t>
      </w:r>
      <w:r w:rsidR="004E3241" w:rsidRPr="001723B8">
        <w:rPr>
          <w:rFonts w:ascii="宋体" w:hAnsi="宋体" w:hint="eastAsia"/>
          <w:sz w:val="24"/>
          <w:u w:val="single"/>
        </w:rPr>
        <w:t>（大写）         元（</w:t>
      </w:r>
      <w:r w:rsidR="004E3241">
        <w:rPr>
          <w:rFonts w:ascii="宋体" w:hAnsi="宋体" w:hint="eastAsia"/>
          <w:sz w:val="24"/>
          <w:u w:val="single"/>
        </w:rPr>
        <w:t>小写：</w:t>
      </w:r>
      <w:r w:rsidR="004E3241" w:rsidRPr="001723B8">
        <w:rPr>
          <w:rFonts w:ascii="宋体" w:hAnsi="宋体" w:hint="eastAsia"/>
          <w:sz w:val="24"/>
          <w:u w:val="single"/>
        </w:rPr>
        <w:t xml:space="preserve">       元）</w:t>
      </w:r>
      <w:r w:rsidR="00E3381F">
        <w:rPr>
          <w:rFonts w:asciiTheme="minorEastAsia" w:eastAsiaTheme="minorEastAsia" w:hAnsiTheme="minorEastAsia" w:cs="华文楷体" w:hint="eastAsia"/>
          <w:color w:val="000000" w:themeColor="text1"/>
          <w:sz w:val="24"/>
        </w:rPr>
        <w:t>，供货安装期为：天，质保期为：年。</w:t>
      </w:r>
      <w:r w:rsidR="006E6BA9">
        <w:rPr>
          <w:rFonts w:asciiTheme="minorEastAsia" w:eastAsiaTheme="minorEastAsia" w:hAnsiTheme="minorEastAsia" w:cs="华文楷体" w:hint="eastAsia"/>
          <w:color w:val="000000" w:themeColor="text1"/>
          <w:sz w:val="24"/>
        </w:rPr>
        <w:t>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2F3FA0">
        <w:rPr>
          <w:rFonts w:asciiTheme="minorEastAsia" w:eastAsiaTheme="minorEastAsia" w:hAnsiTheme="minorEastAsia" w:cs="华文楷体"/>
          <w:b/>
          <w:color w:val="000000" w:themeColor="text1"/>
          <w:sz w:val="24"/>
          <w:szCs w:val="24"/>
        </w:rPr>
        <w:t>5</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rsidP="00223BF0">
      <w:pPr>
        <w:spacing w:line="340" w:lineRule="exact"/>
        <w:ind w:firstLineChars="200" w:firstLine="48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sidR="00223BF0">
        <w:rPr>
          <w:rFonts w:asciiTheme="minorEastAsia" w:eastAsiaTheme="minorEastAsia" w:hAnsiTheme="minorEastAsia" w:cs="华文楷体" w:hint="eastAsia"/>
          <w:color w:val="000000" w:themeColor="text1"/>
          <w:sz w:val="24"/>
        </w:rPr>
        <w:t>：</w:t>
      </w:r>
      <w:r>
        <w:rPr>
          <w:rFonts w:asciiTheme="minorEastAsia" w:eastAsiaTheme="minorEastAsia" w:hAnsiTheme="minorEastAsia" w:cs="华文楷体" w:hint="eastAsia"/>
          <w:color w:val="000000" w:themeColor="text1"/>
          <w:sz w:val="24"/>
        </w:rPr>
        <w:tab/>
        <w:t xml:space="preserve">    年    月    日</w:t>
      </w:r>
      <w:bookmarkStart w:id="9" w:name="_Toc21000519"/>
      <w:bookmarkStart w:id="10" w:name="_Toc20988289"/>
      <w:bookmarkStart w:id="11" w:name="_Toc20816120"/>
      <w:bookmarkStart w:id="12" w:name="_Toc20642290"/>
      <w:bookmarkStart w:id="13" w:name="_Toc36287943"/>
      <w:bookmarkStart w:id="14" w:name="_Toc21001363"/>
    </w:p>
    <w:p w:rsidR="003D7C44" w:rsidRDefault="003D7C44">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9"/>
      <w:bookmarkEnd w:id="10"/>
      <w:bookmarkEnd w:id="11"/>
      <w:bookmarkEnd w:id="12"/>
      <w:bookmarkEnd w:id="13"/>
      <w:bookmarkEnd w:id="14"/>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w:t>
      </w:r>
      <w:r w:rsidR="00F25030" w:rsidRPr="0095478D">
        <w:rPr>
          <w:rFonts w:ascii="宋体" w:hAnsi="宋体" w:hint="eastAsia"/>
          <w:sz w:val="24"/>
        </w:rPr>
        <w:t>注册于</w:t>
      </w:r>
      <w:r w:rsidR="00F25030" w:rsidRPr="0095478D">
        <w:rPr>
          <w:rFonts w:ascii="宋体" w:hAnsi="宋体" w:hint="eastAsia"/>
          <w:sz w:val="24"/>
          <w:u w:val="single"/>
        </w:rPr>
        <w:t xml:space="preserve">    （投标人住址）    </w:t>
      </w:r>
      <w:r w:rsidR="00F25030" w:rsidRPr="0095478D">
        <w:rPr>
          <w:rFonts w:ascii="宋体" w:hAnsi="宋体" w:hint="eastAsia"/>
          <w:sz w:val="24"/>
        </w:rPr>
        <w:t>的</w:t>
      </w:r>
      <w:r w:rsidR="00F25030" w:rsidRPr="0095478D">
        <w:rPr>
          <w:rFonts w:ascii="宋体" w:hAnsi="宋体" w:hint="eastAsia"/>
          <w:sz w:val="24"/>
          <w:u w:val="single"/>
        </w:rPr>
        <w:t xml:space="preserve">   （投标人名称）  </w:t>
      </w:r>
      <w:r w:rsidR="00F25030" w:rsidRPr="0095478D">
        <w:rPr>
          <w:rFonts w:ascii="宋体" w:hAnsi="宋体" w:hint="eastAsia"/>
          <w:sz w:val="24"/>
        </w:rPr>
        <w:t>法定代表人</w:t>
      </w:r>
      <w:r w:rsidR="00F25030" w:rsidRPr="0095478D">
        <w:rPr>
          <w:rFonts w:ascii="宋体" w:hAnsi="宋体" w:hint="eastAsia"/>
          <w:sz w:val="24"/>
          <w:u w:val="single"/>
        </w:rPr>
        <w:t xml:space="preserve">   （法定代表人姓名、职务）   </w:t>
      </w:r>
      <w:r w:rsidR="00F25030" w:rsidRPr="0095478D">
        <w:rPr>
          <w:rFonts w:ascii="宋体" w:hAnsi="宋体" w:hint="eastAsia"/>
          <w:sz w:val="24"/>
        </w:rPr>
        <w:t>代表本公司授权在下面签字的</w:t>
      </w:r>
      <w:r w:rsidR="00F25030" w:rsidRPr="0095478D">
        <w:rPr>
          <w:rFonts w:ascii="宋体" w:hAnsi="宋体" w:hint="eastAsia"/>
          <w:sz w:val="24"/>
          <w:u w:val="single"/>
        </w:rPr>
        <w:t>（投标人代表姓名、职务）</w:t>
      </w:r>
      <w:r w:rsidR="00F25030" w:rsidRPr="0095478D">
        <w:rPr>
          <w:rFonts w:ascii="宋体" w:hAnsi="宋体" w:hint="eastAsia"/>
          <w:sz w:val="24"/>
        </w:rPr>
        <w:t>为本公司的合法代理人。就贵方组织的项目</w:t>
      </w:r>
      <w:r w:rsidR="00F25030">
        <w:rPr>
          <w:rFonts w:ascii="宋体" w:hAnsi="宋体" w:hint="eastAsia"/>
          <w:sz w:val="24"/>
        </w:rPr>
        <w:t>，</w:t>
      </w:r>
      <w:r w:rsidR="00F25030" w:rsidRPr="0095478D">
        <w:rPr>
          <w:rFonts w:ascii="宋体" w:hAnsi="宋体" w:hint="eastAsia"/>
          <w:sz w:val="24"/>
        </w:rPr>
        <w:t>项目名称：，项目编号：，该代理人可以本公司名义处理一切与之有关的事务。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223BF0">
      <w:pPr>
        <w:spacing w:line="380" w:lineRule="exact"/>
        <w:jc w:val="left"/>
        <w:rPr>
          <w:rFonts w:asciiTheme="majorEastAsia" w:eastAsiaTheme="majorEastAsia" w:hAnsiTheme="majorEastAsia"/>
          <w:sz w:val="24"/>
        </w:rPr>
      </w:pPr>
      <w:r w:rsidRPr="004F59DC">
        <w:rPr>
          <w:rFonts w:asciiTheme="majorEastAsia" w:eastAsiaTheme="majorEastAsia" w:hAnsiTheme="majorEastAsia" w:hint="eastAsia"/>
          <w:sz w:val="24"/>
        </w:rPr>
        <w:t>日期：</w:t>
      </w:r>
      <w:r w:rsidRPr="004F59DC">
        <w:rPr>
          <w:rFonts w:asciiTheme="majorEastAsia" w:eastAsiaTheme="majorEastAsia" w:hAnsiTheme="majorEastAsia" w:hint="eastAsia"/>
          <w:sz w:val="24"/>
        </w:rPr>
        <w:tab/>
        <w:t xml:space="preserve">    年    月    日</w:t>
      </w:r>
    </w:p>
    <w:p w:rsidR="003D61FA" w:rsidRDefault="00520800">
      <w:pPr>
        <w:spacing w:line="340" w:lineRule="exact"/>
        <w:rPr>
          <w:rFonts w:asciiTheme="minorEastAsia" w:eastAsiaTheme="minorEastAsia" w:hAnsiTheme="minorEastAsia" w:cs="华文楷体"/>
          <w:color w:val="000000" w:themeColor="text1"/>
        </w:rPr>
      </w:pPr>
      <w:r w:rsidRPr="00520800">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2051"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rsidR="00F03998" w:rsidRDefault="00F03998">
                  <w:pPr>
                    <w:jc w:val="center"/>
                    <w:rPr>
                      <w:rFonts w:ascii="宋体" w:hAnsi="宋体"/>
                      <w:sz w:val="24"/>
                    </w:rPr>
                  </w:pPr>
                </w:p>
                <w:p w:rsidR="00F03998" w:rsidRDefault="00F03998">
                  <w:pPr>
                    <w:rPr>
                      <w:rFonts w:ascii="宋体" w:hAnsi="宋体"/>
                      <w:sz w:val="24"/>
                    </w:rPr>
                  </w:pPr>
                </w:p>
                <w:p w:rsidR="00F03998" w:rsidRDefault="00F03998">
                  <w:pPr>
                    <w:jc w:val="center"/>
                  </w:pPr>
                  <w:r>
                    <w:rPr>
                      <w:rFonts w:ascii="宋体" w:hAnsi="宋体" w:hint="eastAsia"/>
                      <w:sz w:val="24"/>
                    </w:rPr>
                    <w:t>（投标代表二代身份证正面复印件粘贴处）</w:t>
                  </w:r>
                </w:p>
              </w:txbxContent>
            </v:textbox>
            <w10:wrap type="square"/>
          </v:shape>
        </w:pict>
      </w:r>
      <w:bookmarkStart w:id="15"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96BC3" w:rsidRDefault="00520800" w:rsidP="00D84F45">
      <w:pPr>
        <w:widowControl/>
        <w:jc w:val="left"/>
        <w:rPr>
          <w:rFonts w:asciiTheme="minorEastAsia" w:eastAsiaTheme="minorEastAsia" w:hAnsiTheme="minorEastAsia" w:cs="华文楷体"/>
          <w:b/>
          <w:color w:val="000000" w:themeColor="text1"/>
          <w:sz w:val="24"/>
        </w:rPr>
      </w:pPr>
      <w:r w:rsidRPr="00520800">
        <w:rPr>
          <w:rFonts w:asciiTheme="minorEastAsia" w:eastAsiaTheme="minorEastAsia" w:hAnsiTheme="minorEastAsia" w:cs="华文楷体"/>
          <w:noProof/>
          <w:color w:val="000000" w:themeColor="text1"/>
          <w:sz w:val="28"/>
          <w:szCs w:val="28"/>
        </w:rPr>
        <w:pict>
          <v:shape id="文本框 2" o:spid="_x0000_s2050" type="#_x0000_t202" style="position:absolute;margin-left:36pt;margin-top:32.25pt;width:376.1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">
            <v:textbox inset="2.53997mm,,2.53997mm">
              <w:txbxContent>
                <w:p w:rsidR="00F03998" w:rsidRDefault="00F03998" w:rsidP="00496BC3">
                  <w:pPr>
                    <w:jc w:val="center"/>
                    <w:rPr>
                      <w:rFonts w:ascii="宋体" w:hAnsi="宋体"/>
                      <w:sz w:val="24"/>
                    </w:rPr>
                  </w:pPr>
                </w:p>
                <w:p w:rsidR="00F03998" w:rsidRDefault="00F03998" w:rsidP="00496BC3">
                  <w:pPr>
                    <w:rPr>
                      <w:rFonts w:ascii="宋体" w:hAnsi="宋体"/>
                      <w:sz w:val="24"/>
                    </w:rPr>
                  </w:pPr>
                </w:p>
                <w:p w:rsidR="00F03998" w:rsidRDefault="00F03998" w:rsidP="00496BC3">
                  <w:pPr>
                    <w:jc w:val="center"/>
                  </w:pPr>
                  <w:r>
                    <w:rPr>
                      <w:rFonts w:ascii="宋体" w:hAnsi="宋体" w:hint="eastAsia"/>
                      <w:sz w:val="24"/>
                    </w:rPr>
                    <w:t>（投标代表二代身份证反面复印件粘贴处）</w:t>
                  </w:r>
                </w:p>
              </w:txbxContent>
            </v:textbox>
            <w10:wrap type="square"/>
          </v:shape>
        </w:pict>
      </w:r>
      <w:r w:rsidR="004F54C9">
        <w:rPr>
          <w:rFonts w:asciiTheme="minorEastAsia" w:eastAsiaTheme="minorEastAsia" w:hAnsiTheme="minorEastAsia" w:cs="华文楷体"/>
          <w:b/>
          <w:color w:val="000000" w:themeColor="text1"/>
          <w:sz w:val="24"/>
        </w:rPr>
        <w:br w:type="page"/>
      </w: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lastRenderedPageBreak/>
        <w:t>（</w:t>
      </w:r>
      <w:r w:rsidR="00FF3080">
        <w:rPr>
          <w:rFonts w:asciiTheme="minorEastAsia" w:eastAsiaTheme="minorEastAsia" w:hAnsiTheme="minorEastAsia" w:cs="华文楷体" w:hint="eastAsia"/>
          <w:b/>
          <w:color w:val="000000" w:themeColor="text1"/>
          <w:sz w:val="24"/>
        </w:rPr>
        <w:t>三</w:t>
      </w:r>
      <w:r>
        <w:rPr>
          <w:rFonts w:asciiTheme="minorEastAsia" w:eastAsiaTheme="minorEastAsia" w:hAnsiTheme="minorEastAsia" w:cs="华文楷体" w:hint="eastAsia"/>
          <w:b/>
          <w:color w:val="000000" w:themeColor="text1"/>
          <w:sz w:val="24"/>
        </w:rPr>
        <w:t>）投标报价一览表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3905"/>
        <w:gridCol w:w="3119"/>
        <w:gridCol w:w="2145"/>
        <w:gridCol w:w="26"/>
      </w:tblGrid>
      <w:tr w:rsidR="00961314" w:rsidRPr="00961314" w:rsidTr="00BC5307">
        <w:trPr>
          <w:trHeight w:val="454"/>
          <w:jc w:val="center"/>
        </w:trPr>
        <w:tc>
          <w:tcPr>
            <w:tcW w:w="996" w:type="dxa"/>
            <w:tcBorders>
              <w:top w:val="single" w:sz="4" w:space="0" w:color="auto"/>
              <w:left w:val="single" w:sz="4" w:space="0" w:color="auto"/>
              <w:bottom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序号</w:t>
            </w:r>
          </w:p>
        </w:tc>
        <w:tc>
          <w:tcPr>
            <w:tcW w:w="3905" w:type="dxa"/>
            <w:tcBorders>
              <w:top w:val="single" w:sz="4" w:space="0" w:color="auto"/>
              <w:left w:val="single" w:sz="4" w:space="0" w:color="auto"/>
              <w:bottom w:val="single" w:sz="4" w:space="0" w:color="auto"/>
              <w:right w:val="single" w:sz="4" w:space="0" w:color="auto"/>
            </w:tcBorders>
            <w:vAlign w:val="center"/>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运维服务</w:t>
            </w:r>
          </w:p>
        </w:tc>
        <w:tc>
          <w:tcPr>
            <w:tcW w:w="3119" w:type="dxa"/>
            <w:tcBorders>
              <w:top w:val="single" w:sz="4" w:space="0" w:color="auto"/>
              <w:left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总价（元）</w:t>
            </w:r>
          </w:p>
        </w:tc>
        <w:tc>
          <w:tcPr>
            <w:tcW w:w="2171" w:type="dxa"/>
            <w:gridSpan w:val="2"/>
            <w:tcBorders>
              <w:top w:val="single" w:sz="4" w:space="0" w:color="auto"/>
              <w:left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备注</w:t>
            </w:r>
          </w:p>
        </w:tc>
      </w:tr>
      <w:tr w:rsidR="00961314" w:rsidRPr="00961314" w:rsidTr="00BC5307">
        <w:trPr>
          <w:jc w:val="center"/>
        </w:trPr>
        <w:tc>
          <w:tcPr>
            <w:tcW w:w="996" w:type="dxa"/>
            <w:tcBorders>
              <w:top w:val="single" w:sz="4" w:space="0" w:color="auto"/>
              <w:left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1</w:t>
            </w:r>
          </w:p>
        </w:tc>
        <w:tc>
          <w:tcPr>
            <w:tcW w:w="3905" w:type="dxa"/>
            <w:tcBorders>
              <w:top w:val="single" w:sz="4" w:space="0" w:color="auto"/>
              <w:left w:val="single" w:sz="4" w:space="0" w:color="auto"/>
              <w:bottom w:val="single" w:sz="4" w:space="0" w:color="auto"/>
              <w:right w:val="single" w:sz="4" w:space="0" w:color="auto"/>
            </w:tcBorders>
            <w:vAlign w:val="bottom"/>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合同签订后第一年</w:t>
            </w:r>
          </w:p>
        </w:tc>
        <w:tc>
          <w:tcPr>
            <w:tcW w:w="3119" w:type="dxa"/>
            <w:tcBorders>
              <w:left w:val="single" w:sz="4" w:space="0" w:color="auto"/>
              <w:right w:val="single" w:sz="4" w:space="0" w:color="auto"/>
            </w:tcBorders>
            <w:vAlign w:val="bottom"/>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p>
        </w:tc>
        <w:tc>
          <w:tcPr>
            <w:tcW w:w="2171" w:type="dxa"/>
            <w:gridSpan w:val="2"/>
            <w:tcBorders>
              <w:left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p>
        </w:tc>
      </w:tr>
      <w:tr w:rsidR="00961314" w:rsidRPr="00961314" w:rsidTr="00BC5307">
        <w:trPr>
          <w:jc w:val="center"/>
        </w:trPr>
        <w:tc>
          <w:tcPr>
            <w:tcW w:w="996" w:type="dxa"/>
            <w:tcBorders>
              <w:left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2</w:t>
            </w:r>
          </w:p>
        </w:tc>
        <w:tc>
          <w:tcPr>
            <w:tcW w:w="3905" w:type="dxa"/>
            <w:tcBorders>
              <w:top w:val="single" w:sz="4" w:space="0" w:color="auto"/>
              <w:left w:val="single" w:sz="4" w:space="0" w:color="auto"/>
              <w:bottom w:val="single" w:sz="4" w:space="0" w:color="auto"/>
              <w:right w:val="single" w:sz="4" w:space="0" w:color="auto"/>
            </w:tcBorders>
            <w:vAlign w:val="bottom"/>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合同签订后第二年</w:t>
            </w:r>
          </w:p>
        </w:tc>
        <w:tc>
          <w:tcPr>
            <w:tcW w:w="3119" w:type="dxa"/>
            <w:tcBorders>
              <w:left w:val="single" w:sz="4" w:space="0" w:color="auto"/>
              <w:right w:val="single" w:sz="4" w:space="0" w:color="auto"/>
            </w:tcBorders>
            <w:vAlign w:val="bottom"/>
          </w:tcPr>
          <w:p w:rsidR="00961314" w:rsidRPr="00961314" w:rsidRDefault="00961314" w:rsidP="00961314">
            <w:pPr>
              <w:spacing w:line="340" w:lineRule="exact"/>
              <w:rPr>
                <w:rFonts w:asciiTheme="minorEastAsia" w:eastAsiaTheme="minorEastAsia" w:hAnsiTheme="minorEastAsia" w:cs="华文楷体"/>
                <w:color w:val="000000" w:themeColor="text1"/>
                <w:sz w:val="24"/>
              </w:rPr>
            </w:pPr>
          </w:p>
        </w:tc>
        <w:tc>
          <w:tcPr>
            <w:tcW w:w="2171" w:type="dxa"/>
            <w:gridSpan w:val="2"/>
            <w:tcBorders>
              <w:left w:val="single" w:sz="4" w:space="0" w:color="auto"/>
              <w:right w:val="single" w:sz="4" w:space="0" w:color="auto"/>
            </w:tcBorders>
          </w:tcPr>
          <w:p w:rsidR="00961314" w:rsidRPr="00961314" w:rsidRDefault="00961314" w:rsidP="00961314">
            <w:pPr>
              <w:spacing w:line="340" w:lineRule="exact"/>
              <w:rPr>
                <w:rFonts w:asciiTheme="minorEastAsia" w:eastAsiaTheme="minorEastAsia" w:hAnsiTheme="minorEastAsia" w:cs="华文楷体"/>
                <w:color w:val="000000" w:themeColor="text1"/>
                <w:sz w:val="24"/>
              </w:rPr>
            </w:pPr>
          </w:p>
        </w:tc>
      </w:tr>
      <w:tr w:rsidR="00961314" w:rsidRPr="00961314" w:rsidTr="00BC5307">
        <w:trPr>
          <w:jc w:val="center"/>
        </w:trPr>
        <w:tc>
          <w:tcPr>
            <w:tcW w:w="996" w:type="dxa"/>
            <w:tcBorders>
              <w:left w:val="single" w:sz="4" w:space="0" w:color="auto"/>
              <w:right w:val="single" w:sz="4" w:space="0" w:color="auto"/>
            </w:tcBorders>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3</w:t>
            </w:r>
          </w:p>
        </w:tc>
        <w:tc>
          <w:tcPr>
            <w:tcW w:w="3905" w:type="dxa"/>
            <w:tcBorders>
              <w:top w:val="single" w:sz="4" w:space="0" w:color="auto"/>
              <w:left w:val="single" w:sz="4" w:space="0" w:color="auto"/>
              <w:bottom w:val="single" w:sz="4" w:space="0" w:color="auto"/>
              <w:right w:val="single" w:sz="4" w:space="0" w:color="auto"/>
            </w:tcBorders>
            <w:vAlign w:val="bottom"/>
          </w:tcPr>
          <w:p w:rsidR="00961314" w:rsidRPr="00961314" w:rsidRDefault="00961314" w:rsidP="00961314">
            <w:pPr>
              <w:spacing w:line="340" w:lineRule="exact"/>
              <w:jc w:val="center"/>
              <w:rPr>
                <w:rFonts w:asciiTheme="minorEastAsia" w:eastAsiaTheme="minorEastAsia" w:hAnsiTheme="minorEastAsia" w:cs="华文楷体"/>
                <w:color w:val="000000" w:themeColor="text1"/>
                <w:sz w:val="24"/>
              </w:rPr>
            </w:pPr>
            <w:r w:rsidRPr="00961314">
              <w:rPr>
                <w:rFonts w:asciiTheme="minorEastAsia" w:eastAsiaTheme="minorEastAsia" w:hAnsiTheme="minorEastAsia" w:cs="华文楷体" w:hint="eastAsia"/>
                <w:color w:val="000000" w:themeColor="text1"/>
                <w:sz w:val="24"/>
              </w:rPr>
              <w:t>合同签订后第三年</w:t>
            </w:r>
          </w:p>
        </w:tc>
        <w:tc>
          <w:tcPr>
            <w:tcW w:w="3119" w:type="dxa"/>
            <w:tcBorders>
              <w:left w:val="single" w:sz="4" w:space="0" w:color="auto"/>
              <w:right w:val="single" w:sz="4" w:space="0" w:color="auto"/>
            </w:tcBorders>
            <w:vAlign w:val="bottom"/>
          </w:tcPr>
          <w:p w:rsidR="00961314" w:rsidRPr="00961314" w:rsidRDefault="00961314" w:rsidP="00961314">
            <w:pPr>
              <w:spacing w:line="340" w:lineRule="exact"/>
              <w:rPr>
                <w:rFonts w:asciiTheme="minorEastAsia" w:eastAsiaTheme="minorEastAsia" w:hAnsiTheme="minorEastAsia" w:cs="华文楷体"/>
                <w:color w:val="000000" w:themeColor="text1"/>
                <w:sz w:val="24"/>
              </w:rPr>
            </w:pPr>
          </w:p>
        </w:tc>
        <w:tc>
          <w:tcPr>
            <w:tcW w:w="2171" w:type="dxa"/>
            <w:gridSpan w:val="2"/>
            <w:tcBorders>
              <w:left w:val="single" w:sz="4" w:space="0" w:color="auto"/>
              <w:right w:val="single" w:sz="4" w:space="0" w:color="auto"/>
            </w:tcBorders>
          </w:tcPr>
          <w:p w:rsidR="00961314" w:rsidRPr="00961314" w:rsidRDefault="00961314" w:rsidP="00961314">
            <w:pPr>
              <w:spacing w:line="340" w:lineRule="exact"/>
              <w:rPr>
                <w:rFonts w:asciiTheme="minorEastAsia" w:eastAsiaTheme="minorEastAsia" w:hAnsiTheme="minorEastAsia" w:cs="华文楷体"/>
                <w:color w:val="000000" w:themeColor="text1"/>
                <w:sz w:val="24"/>
              </w:rPr>
            </w:pPr>
          </w:p>
        </w:tc>
      </w:tr>
      <w:tr w:rsidR="00961314" w:rsidRPr="00961314" w:rsidTr="00BC5307">
        <w:trPr>
          <w:gridAfter w:val="1"/>
          <w:wAfter w:w="26" w:type="dxa"/>
          <w:jc w:val="center"/>
        </w:trPr>
        <w:tc>
          <w:tcPr>
            <w:tcW w:w="10165" w:type="dxa"/>
            <w:gridSpan w:val="4"/>
            <w:tcBorders>
              <w:top w:val="single" w:sz="4" w:space="0" w:color="auto"/>
              <w:left w:val="single" w:sz="4" w:space="0" w:color="auto"/>
              <w:bottom w:val="single" w:sz="4" w:space="0" w:color="auto"/>
              <w:right w:val="single" w:sz="4" w:space="0" w:color="auto"/>
            </w:tcBorders>
          </w:tcPr>
          <w:p w:rsidR="00961314" w:rsidRPr="00961314" w:rsidRDefault="00961314" w:rsidP="00961314">
            <w:pPr>
              <w:spacing w:line="340" w:lineRule="exact"/>
              <w:rPr>
                <w:rFonts w:asciiTheme="minorEastAsia" w:eastAsiaTheme="minorEastAsia" w:hAnsiTheme="minorEastAsia" w:cs="华文楷体"/>
                <w:b/>
                <w:color w:val="000000" w:themeColor="text1"/>
                <w:sz w:val="24"/>
              </w:rPr>
            </w:pPr>
            <w:r w:rsidRPr="00961314">
              <w:rPr>
                <w:rFonts w:asciiTheme="minorEastAsia" w:eastAsiaTheme="minorEastAsia" w:hAnsiTheme="minorEastAsia" w:cs="华文楷体"/>
                <w:b/>
                <w:color w:val="000000" w:themeColor="text1"/>
                <w:sz w:val="24"/>
              </w:rPr>
              <w:t>合计</w:t>
            </w:r>
            <w:r w:rsidRPr="00961314">
              <w:rPr>
                <w:rFonts w:asciiTheme="minorEastAsia" w:eastAsiaTheme="minorEastAsia" w:hAnsiTheme="minorEastAsia" w:cs="华文楷体" w:hint="eastAsia"/>
                <w:b/>
                <w:color w:val="000000" w:themeColor="text1"/>
                <w:sz w:val="24"/>
              </w:rPr>
              <w:t xml:space="preserve">： 人民币       </w:t>
            </w:r>
            <w:r>
              <w:rPr>
                <w:rFonts w:asciiTheme="minorEastAsia" w:eastAsiaTheme="minorEastAsia" w:hAnsiTheme="minorEastAsia" w:cs="华文楷体" w:hint="eastAsia"/>
                <w:b/>
                <w:color w:val="000000" w:themeColor="text1"/>
                <w:sz w:val="24"/>
              </w:rPr>
              <w:t xml:space="preserve">  </w:t>
            </w:r>
            <w:r w:rsidRPr="00961314">
              <w:rPr>
                <w:rFonts w:asciiTheme="minorEastAsia" w:eastAsiaTheme="minorEastAsia" w:hAnsiTheme="minorEastAsia" w:cs="华文楷体" w:hint="eastAsia"/>
                <w:b/>
                <w:color w:val="000000" w:themeColor="text1"/>
                <w:sz w:val="24"/>
              </w:rPr>
              <w:t xml:space="preserve"> </w:t>
            </w:r>
            <w:r>
              <w:rPr>
                <w:rFonts w:asciiTheme="minorEastAsia" w:eastAsiaTheme="minorEastAsia" w:hAnsiTheme="minorEastAsia" w:cs="华文楷体" w:hint="eastAsia"/>
                <w:b/>
                <w:color w:val="000000" w:themeColor="text1"/>
                <w:sz w:val="24"/>
              </w:rPr>
              <w:t xml:space="preserve"> </w:t>
            </w:r>
            <w:r w:rsidRPr="00961314">
              <w:rPr>
                <w:rFonts w:asciiTheme="minorEastAsia" w:eastAsiaTheme="minorEastAsia" w:hAnsiTheme="minorEastAsia" w:cs="华文楷体" w:hint="eastAsia"/>
                <w:b/>
                <w:color w:val="000000" w:themeColor="text1"/>
                <w:sz w:val="24"/>
              </w:rPr>
              <w:t xml:space="preserve">  元 （大写：人民币   </w:t>
            </w:r>
            <w:r>
              <w:rPr>
                <w:rFonts w:asciiTheme="minorEastAsia" w:eastAsiaTheme="minorEastAsia" w:hAnsiTheme="minorEastAsia" w:cs="华文楷体" w:hint="eastAsia"/>
                <w:b/>
                <w:color w:val="000000" w:themeColor="text1"/>
                <w:sz w:val="24"/>
              </w:rPr>
              <w:t xml:space="preserve">  </w:t>
            </w:r>
            <w:r w:rsidRPr="00961314">
              <w:rPr>
                <w:rFonts w:asciiTheme="minorEastAsia" w:eastAsiaTheme="minorEastAsia" w:hAnsiTheme="minorEastAsia" w:cs="华文楷体" w:hint="eastAsia"/>
                <w:b/>
                <w:color w:val="000000" w:themeColor="text1"/>
                <w:sz w:val="24"/>
              </w:rPr>
              <w:t xml:space="preserve">        元）</w:t>
            </w:r>
          </w:p>
        </w:tc>
      </w:tr>
    </w:tbl>
    <w:p w:rsidR="0081554B" w:rsidRPr="00961314" w:rsidRDefault="0081554B" w:rsidP="00B277EE">
      <w:pPr>
        <w:spacing w:line="340" w:lineRule="exact"/>
        <w:rPr>
          <w:rFonts w:asciiTheme="minorEastAsia" w:eastAsiaTheme="minorEastAsia" w:hAnsiTheme="minorEastAsia" w:cs="华文楷体"/>
          <w:b/>
          <w:color w:val="000000" w:themeColor="text1"/>
          <w:sz w:val="24"/>
        </w:rPr>
      </w:pPr>
    </w:p>
    <w:p w:rsidR="008476B2" w:rsidRDefault="008476B2" w:rsidP="00B277EE">
      <w:pPr>
        <w:spacing w:line="340" w:lineRule="exact"/>
        <w:rPr>
          <w:rFonts w:asciiTheme="minorEastAsia" w:eastAsiaTheme="minorEastAsia" w:hAnsiTheme="minorEastAsia" w:cs="华文楷体"/>
          <w:b/>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Pr="00A33491"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rsidP="00223BF0">
      <w:pPr>
        <w:spacing w:line="340" w:lineRule="exact"/>
        <w:ind w:firstLineChars="200" w:firstLine="480"/>
        <w:jc w:val="left"/>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sidR="00F25030">
        <w:rPr>
          <w:rFonts w:asciiTheme="minorEastAsia" w:eastAsiaTheme="minorEastAsia" w:hAnsiTheme="minorEastAsia" w:cs="华文楷体" w:hint="eastAsia"/>
          <w:color w:val="000000" w:themeColor="text1"/>
          <w:sz w:val="24"/>
        </w:rPr>
        <w:t>：</w:t>
      </w:r>
      <w:r>
        <w:rPr>
          <w:rFonts w:asciiTheme="minorEastAsia" w:eastAsiaTheme="minorEastAsia" w:hAnsiTheme="minorEastAsia" w:cs="华文楷体" w:hint="eastAsia"/>
          <w:color w:val="000000" w:themeColor="text1"/>
          <w:sz w:val="24"/>
        </w:rPr>
        <w:tab/>
        <w:t xml:space="preserve">    年    月    日</w:t>
      </w:r>
    </w:p>
    <w:p w:rsidR="00310E99" w:rsidRDefault="00310E99">
      <w:pPr>
        <w:spacing w:line="400" w:lineRule="exact"/>
        <w:ind w:firstLineChars="300" w:firstLine="723"/>
        <w:rPr>
          <w:rFonts w:asciiTheme="minorEastAsia" w:eastAsiaTheme="minorEastAsia" w:hAnsiTheme="minorEastAsia" w:cs="华文楷体"/>
          <w:b/>
          <w:color w:val="000000" w:themeColor="text1"/>
          <w:sz w:val="24"/>
        </w:rPr>
      </w:pPr>
    </w:p>
    <w:p w:rsidR="00551974" w:rsidRDefault="00551974">
      <w:pPr>
        <w:spacing w:line="400" w:lineRule="exact"/>
        <w:ind w:firstLineChars="300" w:firstLine="723"/>
        <w:rPr>
          <w:rFonts w:asciiTheme="minorEastAsia" w:eastAsiaTheme="minorEastAsia" w:hAnsiTheme="minorEastAsia" w:cs="华文楷体"/>
          <w:b/>
          <w:color w:val="000000" w:themeColor="text1"/>
          <w:sz w:val="24"/>
        </w:rPr>
      </w:pPr>
    </w:p>
    <w:p w:rsidR="00B015AD" w:rsidRPr="00B015AD" w:rsidRDefault="00B015AD" w:rsidP="00B015AD">
      <w:pPr>
        <w:spacing w:line="400" w:lineRule="exact"/>
        <w:rPr>
          <w:rFonts w:asciiTheme="minorEastAsia" w:eastAsiaTheme="minorEastAsia" w:hAnsiTheme="minorEastAsia" w:cs="华文楷体"/>
          <w:b/>
          <w:color w:val="000000" w:themeColor="text1"/>
          <w:sz w:val="24"/>
        </w:rPr>
      </w:pPr>
      <w:r w:rsidRPr="00B015AD">
        <w:rPr>
          <w:rFonts w:asciiTheme="minorEastAsia" w:eastAsiaTheme="minorEastAsia" w:hAnsiTheme="minorEastAsia" w:cs="华文楷体" w:hint="eastAsia"/>
          <w:b/>
          <w:bCs/>
          <w:color w:val="000000" w:themeColor="text1"/>
          <w:sz w:val="24"/>
        </w:rPr>
        <w:t>（</w:t>
      </w:r>
      <w:r>
        <w:rPr>
          <w:rFonts w:asciiTheme="minorEastAsia" w:eastAsiaTheme="minorEastAsia" w:hAnsiTheme="minorEastAsia" w:cs="华文楷体" w:hint="eastAsia"/>
          <w:b/>
          <w:bCs/>
          <w:color w:val="000000" w:themeColor="text1"/>
          <w:sz w:val="24"/>
        </w:rPr>
        <w:t>四</w:t>
      </w:r>
      <w:r w:rsidRPr="00B015AD">
        <w:rPr>
          <w:rFonts w:asciiTheme="minorEastAsia" w:eastAsiaTheme="minorEastAsia" w:hAnsiTheme="minorEastAsia" w:cs="华文楷体" w:hint="eastAsia"/>
          <w:b/>
          <w:bCs/>
          <w:color w:val="000000" w:themeColor="text1"/>
          <w:sz w:val="24"/>
        </w:rPr>
        <w:t>）投标报价明细表（请投标人自行制作每一年的运维服务报价明细表）</w:t>
      </w:r>
    </w:p>
    <w:p w:rsidR="00B015AD" w:rsidRPr="00B015AD" w:rsidRDefault="00B015AD" w:rsidP="00B015AD">
      <w:pPr>
        <w:spacing w:line="400" w:lineRule="exact"/>
        <w:ind w:firstLineChars="300" w:firstLine="720"/>
        <w:rPr>
          <w:rFonts w:asciiTheme="minorEastAsia" w:eastAsiaTheme="minorEastAsia" w:hAnsiTheme="minorEastAsia" w:cs="华文楷体"/>
          <w:color w:val="000000" w:themeColor="text1"/>
          <w:sz w:val="24"/>
        </w:rPr>
      </w:pPr>
      <w:r w:rsidRPr="00B015AD">
        <w:rPr>
          <w:rFonts w:asciiTheme="minorEastAsia" w:eastAsiaTheme="minorEastAsia" w:hAnsiTheme="minorEastAsia" w:cs="华文楷体" w:hint="eastAsia"/>
          <w:color w:val="000000" w:themeColor="text1"/>
          <w:sz w:val="24"/>
        </w:rPr>
        <w:t>注：报价明细表应能详细体现运维服务的价格构成。</w:t>
      </w:r>
    </w:p>
    <w:p w:rsidR="00B015AD" w:rsidRPr="00B015AD" w:rsidRDefault="00B015AD" w:rsidP="00B015AD">
      <w:pPr>
        <w:spacing w:line="400" w:lineRule="exact"/>
        <w:ind w:firstLineChars="300" w:firstLine="720"/>
        <w:rPr>
          <w:rFonts w:asciiTheme="minorEastAsia" w:eastAsiaTheme="minorEastAsia" w:hAnsiTheme="minorEastAsia" w:cs="华文楷体"/>
          <w:color w:val="000000" w:themeColor="text1"/>
          <w:sz w:val="24"/>
          <w:u w:val="single"/>
        </w:rPr>
      </w:pPr>
      <w:r w:rsidRPr="00B015AD">
        <w:rPr>
          <w:rFonts w:asciiTheme="minorEastAsia" w:eastAsiaTheme="minorEastAsia" w:hAnsiTheme="minorEastAsia" w:cs="华文楷体" w:hint="eastAsia"/>
          <w:color w:val="000000" w:themeColor="text1"/>
          <w:sz w:val="24"/>
        </w:rPr>
        <w:t xml:space="preserve">投 标 人(加盖公章)： </w:t>
      </w:r>
    </w:p>
    <w:p w:rsidR="001D74AA" w:rsidRPr="00B015AD" w:rsidRDefault="00B015AD" w:rsidP="00B015AD">
      <w:pPr>
        <w:spacing w:line="400" w:lineRule="exact"/>
        <w:ind w:firstLineChars="300" w:firstLine="720"/>
        <w:rPr>
          <w:rFonts w:asciiTheme="minorEastAsia" w:eastAsiaTheme="minorEastAsia" w:hAnsiTheme="minorEastAsia" w:cs="华文楷体"/>
          <w:color w:val="000000" w:themeColor="text1"/>
          <w:sz w:val="24"/>
        </w:rPr>
      </w:pPr>
      <w:r w:rsidRPr="00B015AD">
        <w:rPr>
          <w:rFonts w:asciiTheme="minorEastAsia" w:eastAsiaTheme="minorEastAsia" w:hAnsiTheme="minorEastAsia" w:cs="华文楷体" w:hint="eastAsia"/>
          <w:color w:val="000000" w:themeColor="text1"/>
          <w:sz w:val="24"/>
        </w:rPr>
        <w:t xml:space="preserve">投标人代表签字：    </w:t>
      </w:r>
    </w:p>
    <w:p w:rsidR="001D74AA" w:rsidRDefault="001D74AA">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w:t>
      </w:r>
      <w:r w:rsidR="00551974">
        <w:rPr>
          <w:rFonts w:asciiTheme="minorEastAsia" w:eastAsiaTheme="minorEastAsia" w:hAnsiTheme="minorEastAsia" w:hint="eastAsia"/>
          <w:b/>
          <w:sz w:val="24"/>
          <w:szCs w:val="24"/>
        </w:rPr>
        <w:t>五</w:t>
      </w:r>
      <w:r w:rsidRPr="00B277EE">
        <w:rPr>
          <w:rFonts w:asciiTheme="minorEastAsia" w:eastAsiaTheme="minorEastAsia" w:hAnsiTheme="minorEastAsia" w:hint="eastAsia"/>
          <w:b/>
          <w:sz w:val="24"/>
          <w:szCs w:val="24"/>
        </w:rPr>
        <w:t>）投标人主要业绩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w:t>
      </w:r>
      <w:bookmarkStart w:id="16" w:name="_Hlk97887590"/>
      <w:r w:rsidR="00563113">
        <w:rPr>
          <w:rFonts w:asciiTheme="minorEastAsia" w:eastAsiaTheme="minorEastAsia" w:hAnsiTheme="minorEastAsia" w:hint="eastAsia"/>
          <w:b/>
          <w:sz w:val="24"/>
          <w:szCs w:val="24"/>
        </w:rPr>
        <w:t>201</w:t>
      </w:r>
      <w:r w:rsidR="002D18F7">
        <w:rPr>
          <w:rFonts w:asciiTheme="minorEastAsia" w:eastAsiaTheme="minorEastAsia" w:hAnsiTheme="minorEastAsia"/>
          <w:b/>
          <w:sz w:val="24"/>
          <w:szCs w:val="24"/>
        </w:rPr>
        <w:t>9</w:t>
      </w:r>
      <w:r w:rsidRPr="00B277EE">
        <w:rPr>
          <w:rFonts w:asciiTheme="minorEastAsia" w:eastAsiaTheme="minorEastAsia" w:hAnsiTheme="minorEastAsia" w:hint="eastAsia"/>
          <w:b/>
          <w:sz w:val="24"/>
          <w:szCs w:val="24"/>
        </w:rPr>
        <w:t>年</w:t>
      </w:r>
      <w:r w:rsidR="00822596">
        <w:rPr>
          <w:rFonts w:asciiTheme="minorEastAsia" w:eastAsiaTheme="minorEastAsia" w:hAnsiTheme="minorEastAsia" w:hint="eastAsia"/>
          <w:b/>
          <w:sz w:val="24"/>
          <w:szCs w:val="24"/>
        </w:rPr>
        <w:t>1</w:t>
      </w:r>
      <w:r w:rsidRPr="00B277EE">
        <w:rPr>
          <w:rFonts w:asciiTheme="minorEastAsia" w:eastAsiaTheme="minorEastAsia" w:hAnsiTheme="minorEastAsia" w:hint="eastAsia"/>
          <w:b/>
          <w:sz w:val="24"/>
          <w:szCs w:val="24"/>
        </w:rPr>
        <w:t>月1日以来类似业绩</w:t>
      </w:r>
      <w:bookmarkEnd w:id="16"/>
      <w:r w:rsidRPr="00B277EE">
        <w:rPr>
          <w:rFonts w:asciiTheme="minorEastAsia" w:eastAsiaTheme="minorEastAsia" w:hAnsiTheme="minorEastAsia" w:hint="eastAsia"/>
          <w:b/>
          <w:sz w:val="24"/>
          <w:szCs w:val="24"/>
        </w:rPr>
        <w:t>）</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DF2723" w:rsidRDefault="00B277EE" w:rsidP="00B277EE">
      <w:pPr>
        <w:pStyle w:val="a7"/>
        <w:spacing w:after="0" w:line="400" w:lineRule="exact"/>
        <w:ind w:firstLineChars="200" w:firstLine="482"/>
        <w:rPr>
          <w:rFonts w:asciiTheme="minorEastAsia" w:eastAsiaTheme="minorEastAsia" w:hAnsiTheme="minorEastAsia"/>
          <w:b/>
          <w:bCs/>
          <w:sz w:val="24"/>
          <w:szCs w:val="24"/>
        </w:rPr>
      </w:pPr>
      <w:r w:rsidRPr="00DF2723">
        <w:rPr>
          <w:rFonts w:asciiTheme="minorEastAsia" w:eastAsiaTheme="minorEastAsia" w:hAnsiTheme="minorEastAsia" w:hint="eastAsia"/>
          <w:b/>
          <w:bCs/>
          <w:sz w:val="24"/>
          <w:szCs w:val="24"/>
        </w:rPr>
        <w:t>注：应提供类似合同复印件加盖单位公章</w:t>
      </w:r>
    </w:p>
    <w:p w:rsidR="00B277EE" w:rsidRPr="00B277EE" w:rsidRDefault="004F54C9" w:rsidP="001D74AA">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w:t>
      </w:r>
      <w:r w:rsidR="00551974">
        <w:rPr>
          <w:rFonts w:asciiTheme="minorEastAsia" w:eastAsiaTheme="minorEastAsia" w:hAnsiTheme="minorEastAsia" w:cs="华文楷体" w:hint="eastAsia"/>
          <w:color w:val="000000" w:themeColor="text1"/>
          <w:sz w:val="24"/>
          <w:szCs w:val="24"/>
        </w:rPr>
        <w:t>六</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A33491" w:rsidRDefault="00E81DC1" w:rsidP="00825796">
      <w:pPr>
        <w:ind w:leftChars="100" w:left="210"/>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bookmarkEnd w:id="15"/>
    </w:p>
    <w:p w:rsidR="00A33491" w:rsidRDefault="00A33491" w:rsidP="00A33491">
      <w:pPr>
        <w:ind w:left="413" w:hangingChars="196" w:hanging="413"/>
        <w:rPr>
          <w:b/>
        </w:rPr>
      </w:pPr>
    </w:p>
    <w:p w:rsidR="00A33491" w:rsidRPr="00A33491" w:rsidRDefault="00E81DC1" w:rsidP="00223BF0">
      <w:pPr>
        <w:ind w:leftChars="100" w:left="210" w:firstLineChars="100" w:firstLine="240"/>
        <w:rPr>
          <w:rFonts w:asciiTheme="minorEastAsia" w:eastAsiaTheme="minorEastAsia" w:hAnsiTheme="minorEastAsia" w:cs="华文楷体"/>
          <w:color w:val="000000" w:themeColor="text1"/>
          <w:sz w:val="24"/>
          <w:u w:val="single"/>
        </w:rPr>
      </w:pPr>
      <w:r w:rsidRPr="00A33491">
        <w:rPr>
          <w:rFonts w:asciiTheme="minorEastAsia" w:eastAsiaTheme="minorEastAsia" w:hAnsiTheme="minorEastAsia" w:cs="华文楷体"/>
          <w:color w:val="000000" w:themeColor="text1"/>
          <w:sz w:val="24"/>
        </w:rPr>
        <w:t>投标人：</w:t>
      </w:r>
      <w:r w:rsidRPr="00A33491">
        <w:rPr>
          <w:rFonts w:asciiTheme="minorEastAsia" w:eastAsiaTheme="minorEastAsia" w:hAnsiTheme="minorEastAsia" w:cs="华文楷体"/>
          <w:color w:val="000000" w:themeColor="text1"/>
          <w:sz w:val="24"/>
          <w:u w:val="single"/>
        </w:rPr>
        <w:t>（</w:t>
      </w:r>
      <w:r w:rsidR="00A33491">
        <w:rPr>
          <w:rFonts w:asciiTheme="minorEastAsia" w:eastAsiaTheme="minorEastAsia" w:hAnsiTheme="minorEastAsia" w:cs="华文楷体" w:hint="eastAsia"/>
          <w:color w:val="000000" w:themeColor="text1"/>
          <w:sz w:val="24"/>
          <w:u w:val="single"/>
        </w:rPr>
        <w:t>公</w:t>
      </w:r>
      <w:r w:rsidRPr="00A33491">
        <w:rPr>
          <w:rFonts w:asciiTheme="minorEastAsia" w:eastAsiaTheme="minorEastAsia" w:hAnsiTheme="minorEastAsia" w:cs="华文楷体"/>
          <w:color w:val="000000" w:themeColor="text1"/>
          <w:sz w:val="24"/>
          <w:u w:val="single"/>
        </w:rPr>
        <w:t xml:space="preserve">章）   </w:t>
      </w:r>
    </w:p>
    <w:p w:rsidR="00A33491" w:rsidRPr="00A33491"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A33491" w:rsidRDefault="00E81DC1" w:rsidP="00223BF0">
      <w:pPr>
        <w:ind w:leftChars="100" w:left="210" w:firstLineChars="100" w:firstLine="240"/>
        <w:rPr>
          <w:rFonts w:asciiTheme="minorEastAsia" w:eastAsiaTheme="minorEastAsia" w:hAnsiTheme="minorEastAsia" w:cs="华文楷体"/>
          <w:color w:val="000000" w:themeColor="text1"/>
          <w:sz w:val="24"/>
        </w:rPr>
      </w:pPr>
      <w:r w:rsidRPr="00A33491">
        <w:rPr>
          <w:rFonts w:asciiTheme="minorEastAsia" w:eastAsiaTheme="minorEastAsia" w:hAnsiTheme="minorEastAsia" w:cs="华文楷体" w:hint="eastAsia"/>
          <w:color w:val="000000" w:themeColor="text1"/>
          <w:sz w:val="24"/>
        </w:rPr>
        <w:t>投标人代表签字：___________________</w:t>
      </w:r>
      <w:bookmarkStart w:id="17" w:name="_Toc86202650"/>
    </w:p>
    <w:p w:rsidR="00A33491" w:rsidRPr="00A33491"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A33491" w:rsidRDefault="00E81DC1" w:rsidP="00223BF0">
      <w:pPr>
        <w:ind w:leftChars="100" w:left="210" w:right="240" w:firstLineChars="100" w:firstLine="240"/>
        <w:jc w:val="left"/>
        <w:rPr>
          <w:rFonts w:asciiTheme="minorEastAsia" w:eastAsiaTheme="minorEastAsia" w:hAnsiTheme="minorEastAsia" w:cs="华文楷体"/>
          <w:color w:val="000000" w:themeColor="text1"/>
          <w:sz w:val="24"/>
        </w:rPr>
      </w:pPr>
      <w:r w:rsidRPr="00A33491">
        <w:rPr>
          <w:rFonts w:asciiTheme="minorEastAsia" w:eastAsiaTheme="minorEastAsia" w:hAnsiTheme="minorEastAsia" w:cs="华文楷体" w:hint="eastAsia"/>
          <w:color w:val="000000" w:themeColor="text1"/>
          <w:sz w:val="24"/>
        </w:rPr>
        <w:t>日期：</w:t>
      </w:r>
      <w:bookmarkEnd w:id="17"/>
      <w:r w:rsidR="00C94217" w:rsidRPr="00A33491">
        <w:rPr>
          <w:rFonts w:asciiTheme="minorEastAsia" w:eastAsiaTheme="minorEastAsia" w:hAnsiTheme="minorEastAsia" w:cs="华文楷体" w:hint="eastAsia"/>
          <w:color w:val="000000" w:themeColor="text1"/>
          <w:sz w:val="24"/>
        </w:rPr>
        <w:t>年 月 日</w:t>
      </w:r>
    </w:p>
    <w:p w:rsidR="00A33491" w:rsidRDefault="00A33491" w:rsidP="00A33491">
      <w:pPr>
        <w:ind w:left="472" w:hangingChars="196" w:hanging="472"/>
        <w:rPr>
          <w:rFonts w:asciiTheme="minorEastAsia" w:eastAsiaTheme="minorEastAsia" w:hAnsiTheme="minorEastAsia" w:cs="华文楷体"/>
          <w:b/>
          <w:bCs/>
          <w:color w:val="000000" w:themeColor="text1"/>
          <w:sz w:val="24"/>
        </w:rPr>
      </w:pPr>
    </w:p>
    <w:p w:rsidR="00F54126" w:rsidRDefault="00F54126" w:rsidP="00A33491">
      <w:pPr>
        <w:ind w:left="472" w:hangingChars="196" w:hanging="472"/>
        <w:rPr>
          <w:rFonts w:asciiTheme="minorEastAsia" w:eastAsiaTheme="minorEastAsia" w:hAnsiTheme="minorEastAsia" w:cs="华文楷体"/>
          <w:b/>
          <w:bCs/>
          <w:color w:val="000000" w:themeColor="text1"/>
          <w:sz w:val="24"/>
        </w:rPr>
      </w:pPr>
    </w:p>
    <w:p w:rsidR="007C19EB" w:rsidRDefault="007C19EB" w:rsidP="00A33491">
      <w:pPr>
        <w:ind w:left="472" w:hangingChars="196" w:hanging="472"/>
        <w:rPr>
          <w:rFonts w:asciiTheme="minorEastAsia" w:eastAsiaTheme="minorEastAsia" w:hAnsiTheme="minorEastAsia" w:cs="华文楷体"/>
          <w:b/>
          <w:bCs/>
          <w:color w:val="000000" w:themeColor="text1"/>
          <w:sz w:val="24"/>
        </w:rPr>
      </w:pPr>
      <w:r w:rsidRPr="00A33491">
        <w:rPr>
          <w:rFonts w:asciiTheme="minorEastAsia" w:eastAsiaTheme="minorEastAsia" w:hAnsiTheme="minorEastAsia" w:cs="华文楷体" w:hint="eastAsia"/>
          <w:b/>
          <w:bCs/>
          <w:color w:val="000000" w:themeColor="text1"/>
          <w:sz w:val="24"/>
        </w:rPr>
        <w:t>（</w:t>
      </w:r>
      <w:r w:rsidR="00551974">
        <w:rPr>
          <w:rFonts w:asciiTheme="minorEastAsia" w:eastAsiaTheme="minorEastAsia" w:hAnsiTheme="minorEastAsia" w:cs="华文楷体" w:hint="eastAsia"/>
          <w:b/>
          <w:bCs/>
          <w:color w:val="000000" w:themeColor="text1"/>
          <w:sz w:val="24"/>
        </w:rPr>
        <w:t>七</w:t>
      </w:r>
      <w:r w:rsidRPr="00A33491">
        <w:rPr>
          <w:rFonts w:asciiTheme="minorEastAsia" w:eastAsiaTheme="minorEastAsia" w:hAnsiTheme="minorEastAsia" w:cs="华文楷体" w:hint="eastAsia"/>
          <w:b/>
          <w:bCs/>
          <w:color w:val="000000" w:themeColor="text1"/>
          <w:sz w:val="24"/>
        </w:rPr>
        <w:t>）资格审查符合性审查材料索引表</w:t>
      </w:r>
    </w:p>
    <w:p w:rsidR="00A33491" w:rsidRPr="00A33491" w:rsidRDefault="00A33491" w:rsidP="00A33491">
      <w:pPr>
        <w:ind w:left="472" w:hangingChars="196" w:hanging="472"/>
        <w:rPr>
          <w:rFonts w:asciiTheme="minorEastAsia" w:eastAsiaTheme="minorEastAsia" w:hAnsiTheme="minorEastAsia" w:cs="华文楷体"/>
          <w:b/>
          <w:bCs/>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1D74AA" w:rsidTr="00DD7A97">
        <w:trPr>
          <w:trHeight w:val="508"/>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1D74AA">
            <w:pPr>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559"/>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1D74AA">
              <w:rPr>
                <w:rFonts w:ascii="宋体" w:hAnsi="宋体" w:cs="楷体" w:hint="eastAsia"/>
                <w:bCs/>
                <w:sz w:val="24"/>
              </w:rPr>
              <w:t>法定代表人的授权委托书</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514"/>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BF78E2" w:rsidP="009955CE">
            <w:pPr>
              <w:jc w:val="center"/>
              <w:rPr>
                <w:rFonts w:ascii="宋体" w:hAnsi="宋体" w:cs="楷体"/>
                <w:bCs/>
                <w:sz w:val="24"/>
              </w:rPr>
            </w:pPr>
            <w:r>
              <w:rPr>
                <w:rFonts w:ascii="宋体" w:hAnsi="宋体" w:cs="楷体" w:hint="eastAsia"/>
                <w:bCs/>
                <w:sz w:val="24"/>
              </w:rPr>
              <w:t>服务</w:t>
            </w:r>
            <w:r w:rsidR="007C19EB" w:rsidRPr="00C667DA">
              <w:rPr>
                <w:rFonts w:ascii="宋体" w:hAnsi="宋体" w:cs="楷体" w:hint="eastAsia"/>
                <w:bCs/>
                <w:sz w:val="24"/>
              </w:rPr>
              <w:t>承诺</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5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1D74AA">
            <w:pPr>
              <w:jc w:val="center"/>
              <w:rPr>
                <w:rFonts w:ascii="宋体" w:hAnsi="宋体" w:cs="楷体"/>
                <w:bCs/>
                <w:sz w:val="24"/>
              </w:rPr>
            </w:pPr>
            <w:r w:rsidRPr="001D74AA">
              <w:rPr>
                <w:rFonts w:ascii="宋体" w:hAnsi="宋体" w:cs="楷体" w:hint="eastAsia"/>
                <w:bCs/>
                <w:sz w:val="24"/>
              </w:rPr>
              <w:t>营业执照复印件</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504"/>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60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564"/>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1D74AA">
            <w:pPr>
              <w:jc w:val="center"/>
              <w:rPr>
                <w:rFonts w:ascii="宋体" w:hAnsi="宋体" w:cs="楷体"/>
                <w:bCs/>
                <w:sz w:val="24"/>
              </w:rPr>
            </w:pPr>
            <w:r w:rsidRPr="001D74AA">
              <w:rPr>
                <w:rFonts w:ascii="宋体" w:hAnsi="宋体" w:cs="楷体" w:hint="eastAsia"/>
                <w:bCs/>
                <w:sz w:val="24"/>
              </w:rPr>
              <w:t>投标单位为投标代表缴纳社保证明</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r w:rsidR="007C19EB" w:rsidRPr="001D74AA" w:rsidTr="00D61714">
        <w:trPr>
          <w:trHeight w:val="624"/>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1D74AA">
            <w:pPr>
              <w:jc w:val="center"/>
              <w:rPr>
                <w:rFonts w:ascii="宋体" w:hAnsi="宋体" w:cs="楷体"/>
                <w:bCs/>
                <w:sz w:val="24"/>
              </w:rPr>
            </w:pPr>
          </w:p>
        </w:tc>
        <w:tc>
          <w:tcPr>
            <w:tcW w:w="1984" w:type="dxa"/>
            <w:vAlign w:val="center"/>
          </w:tcPr>
          <w:p w:rsidR="007C19EB" w:rsidRPr="00C667DA" w:rsidRDefault="007C19EB" w:rsidP="001D74AA">
            <w:pPr>
              <w:jc w:val="center"/>
              <w:rPr>
                <w:rFonts w:ascii="宋体" w:hAnsi="宋体" w:cs="楷体"/>
                <w:bCs/>
                <w:sz w:val="24"/>
              </w:rPr>
            </w:pPr>
          </w:p>
        </w:tc>
      </w:tr>
    </w:tbl>
    <w:p w:rsidR="00D61714" w:rsidRDefault="00D61714" w:rsidP="00D61714">
      <w:pPr>
        <w:pStyle w:val="Style83"/>
        <w:spacing w:after="0"/>
        <w:ind w:firstLineChars="118" w:firstLine="283"/>
        <w:rPr>
          <w:rFonts w:ascii="宋体" w:eastAsia="宋体" w:hAnsi="宋体"/>
          <w:sz w:val="24"/>
          <w:szCs w:val="24"/>
        </w:rPr>
      </w:pPr>
    </w:p>
    <w:p w:rsidR="00D61714" w:rsidRDefault="00D61714" w:rsidP="00D61714">
      <w:pPr>
        <w:pStyle w:val="Style83"/>
        <w:spacing w:after="0"/>
        <w:ind w:firstLineChars="118" w:firstLine="283"/>
        <w:rPr>
          <w:rFonts w:ascii="宋体" w:eastAsia="宋体" w:hAnsi="宋体"/>
          <w:sz w:val="24"/>
          <w:szCs w:val="24"/>
        </w:rPr>
      </w:pPr>
      <w:r>
        <w:rPr>
          <w:rFonts w:ascii="宋体" w:eastAsia="宋体" w:hAnsi="宋体" w:hint="eastAsia"/>
          <w:sz w:val="24"/>
          <w:szCs w:val="24"/>
        </w:rPr>
        <w:t>注：</w:t>
      </w:r>
    </w:p>
    <w:p w:rsidR="00D61714" w:rsidRDefault="00D61714" w:rsidP="00D61714">
      <w:pPr>
        <w:pStyle w:val="Style83"/>
        <w:spacing w:after="0"/>
        <w:ind w:firstLineChars="118" w:firstLine="283"/>
        <w:rPr>
          <w:rFonts w:ascii="宋体" w:eastAsia="宋体" w:hAnsi="宋体"/>
          <w:sz w:val="24"/>
          <w:szCs w:val="24"/>
        </w:rPr>
      </w:pPr>
      <w:r>
        <w:rPr>
          <w:rFonts w:ascii="宋体" w:eastAsia="宋体" w:hAnsi="宋体" w:hint="eastAsia"/>
          <w:sz w:val="24"/>
          <w:szCs w:val="24"/>
        </w:rPr>
        <w:t>1）投标人需标明相关材料在投标文件中的对应页码。</w:t>
      </w:r>
    </w:p>
    <w:p w:rsidR="00D61714" w:rsidRDefault="00D61714" w:rsidP="00D61714">
      <w:pPr>
        <w:pStyle w:val="Style83"/>
        <w:spacing w:after="0"/>
        <w:ind w:firstLineChars="118" w:firstLine="283"/>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）资格审查符合性审查包含但不限于上述材料。</w:t>
      </w:r>
    </w:p>
    <w:p w:rsidR="00B015AD"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w:t>
      </w:r>
      <w:r w:rsidR="00551974">
        <w:rPr>
          <w:rFonts w:asciiTheme="minorEastAsia" w:eastAsiaTheme="minorEastAsia" w:hAnsiTheme="minorEastAsia" w:cs="华文楷体" w:hint="eastAsia"/>
          <w:color w:val="000000" w:themeColor="text1"/>
          <w:sz w:val="24"/>
        </w:rPr>
        <w:t>八</w:t>
      </w:r>
      <w:r>
        <w:rPr>
          <w:rFonts w:asciiTheme="minorEastAsia" w:eastAsiaTheme="minorEastAsia" w:hAnsiTheme="minorEastAsia" w:cs="华文楷体" w:hint="eastAsia"/>
          <w:color w:val="000000" w:themeColor="text1"/>
          <w:sz w:val="24"/>
        </w:rPr>
        <w:t>）</w:t>
      </w:r>
      <w:r w:rsidR="00B015AD">
        <w:rPr>
          <w:rFonts w:asciiTheme="minorEastAsia" w:eastAsiaTheme="minorEastAsia" w:hAnsiTheme="minorEastAsia" w:cs="华文楷体" w:hint="eastAsia"/>
          <w:color w:val="000000" w:themeColor="text1"/>
          <w:sz w:val="24"/>
        </w:rPr>
        <w:t>运维方案</w:t>
      </w:r>
    </w:p>
    <w:p w:rsidR="00B015AD" w:rsidRDefault="00B015AD"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（九）服务承诺（内容自拟）</w:t>
      </w:r>
    </w:p>
    <w:p w:rsidR="00B015AD" w:rsidRDefault="00B015AD"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（十）投标人认为需要提供的其他说明和资料 </w:t>
      </w:r>
    </w:p>
    <w:p w:rsidR="00B4691C" w:rsidRDefault="00B015AD"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（十一）</w:t>
      </w:r>
      <w:r w:rsidR="00B4691C">
        <w:rPr>
          <w:rFonts w:asciiTheme="minorEastAsia" w:eastAsiaTheme="minorEastAsia" w:hAnsiTheme="minorEastAsia" w:cs="华文楷体" w:hint="eastAsia"/>
          <w:color w:val="000000" w:themeColor="text1"/>
          <w:sz w:val="24"/>
        </w:rPr>
        <w:t>评分索引表</w:t>
      </w:r>
    </w:p>
    <w:tbl>
      <w:tblPr>
        <w:tblW w:w="5000" w:type="pct"/>
        <w:tblLook w:val="0000"/>
      </w:tblPr>
      <w:tblGrid>
        <w:gridCol w:w="457"/>
        <w:gridCol w:w="786"/>
        <w:gridCol w:w="994"/>
        <w:gridCol w:w="6523"/>
        <w:gridCol w:w="776"/>
      </w:tblGrid>
      <w:tr w:rsidR="00B015AD" w:rsidRPr="00B015AD" w:rsidTr="00B015AD">
        <w:trPr>
          <w:trHeight w:val="915"/>
        </w:trPr>
        <w:tc>
          <w:tcPr>
            <w:tcW w:w="4592" w:type="pct"/>
            <w:gridSpan w:val="4"/>
            <w:tcBorders>
              <w:top w:val="nil"/>
              <w:left w:val="nil"/>
              <w:bottom w:val="nil"/>
              <w:right w:val="nil"/>
            </w:tcBorders>
            <w:vAlign w:val="center"/>
          </w:tcPr>
          <w:p w:rsidR="00B015AD" w:rsidRPr="00B015AD" w:rsidRDefault="00B015AD" w:rsidP="00BC5307">
            <w:pPr>
              <w:widowControl/>
              <w:jc w:val="center"/>
              <w:rPr>
                <w:rFonts w:asciiTheme="minorEastAsia" w:eastAsiaTheme="minorEastAsia" w:hAnsiTheme="minorEastAsia" w:cs="宋体"/>
                <w:b/>
                <w:kern w:val="0"/>
                <w:sz w:val="24"/>
              </w:rPr>
            </w:pPr>
          </w:p>
        </w:tc>
        <w:tc>
          <w:tcPr>
            <w:tcW w:w="408" w:type="pct"/>
            <w:tcBorders>
              <w:top w:val="nil"/>
              <w:left w:val="nil"/>
              <w:bottom w:val="nil"/>
              <w:right w:val="nil"/>
            </w:tcBorders>
          </w:tcPr>
          <w:p w:rsidR="00B015AD" w:rsidRPr="00B015AD" w:rsidRDefault="00B015AD" w:rsidP="00BC5307">
            <w:pPr>
              <w:widowControl/>
              <w:jc w:val="center"/>
              <w:rPr>
                <w:rFonts w:asciiTheme="minorEastAsia" w:eastAsiaTheme="minorEastAsia" w:hAnsiTheme="minorEastAsia" w:cs="宋体"/>
                <w:b/>
                <w:kern w:val="0"/>
                <w:sz w:val="24"/>
              </w:rPr>
            </w:pPr>
          </w:p>
        </w:tc>
      </w:tr>
      <w:tr w:rsidR="00B015AD" w:rsidRPr="00B015AD" w:rsidTr="00282FF7">
        <w:trPr>
          <w:trHeight w:val="435"/>
        </w:trPr>
        <w:tc>
          <w:tcPr>
            <w:tcW w:w="240" w:type="pct"/>
            <w:tcBorders>
              <w:top w:val="single" w:sz="4" w:space="0" w:color="auto"/>
              <w:left w:val="single" w:sz="4" w:space="0" w:color="auto"/>
              <w:bottom w:val="single" w:sz="4" w:space="0" w:color="auto"/>
              <w:right w:val="single" w:sz="4" w:space="0" w:color="auto"/>
            </w:tcBorders>
            <w:vAlign w:val="center"/>
          </w:tcPr>
          <w:p w:rsidR="00B015AD" w:rsidRPr="00282FF7" w:rsidRDefault="00B015AD"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分值</w:t>
            </w:r>
          </w:p>
        </w:tc>
        <w:tc>
          <w:tcPr>
            <w:tcW w:w="412" w:type="pct"/>
            <w:tcBorders>
              <w:top w:val="single" w:sz="4" w:space="0" w:color="auto"/>
              <w:left w:val="nil"/>
              <w:bottom w:val="single" w:sz="4" w:space="0" w:color="auto"/>
              <w:right w:val="single" w:sz="4" w:space="0" w:color="auto"/>
            </w:tcBorders>
            <w:vAlign w:val="center"/>
          </w:tcPr>
          <w:p w:rsidR="00B015AD" w:rsidRPr="00282FF7" w:rsidRDefault="00B015AD"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二级分值</w:t>
            </w:r>
          </w:p>
        </w:tc>
        <w:tc>
          <w:tcPr>
            <w:tcW w:w="521" w:type="pct"/>
            <w:tcBorders>
              <w:top w:val="single" w:sz="4" w:space="0" w:color="auto"/>
              <w:left w:val="nil"/>
              <w:bottom w:val="single" w:sz="4" w:space="0" w:color="auto"/>
              <w:right w:val="single" w:sz="4" w:space="0" w:color="auto"/>
            </w:tcBorders>
            <w:vAlign w:val="center"/>
          </w:tcPr>
          <w:p w:rsidR="00B015AD" w:rsidRPr="00282FF7" w:rsidRDefault="00B015AD"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评价</w:t>
            </w:r>
          </w:p>
          <w:p w:rsidR="00B015AD" w:rsidRPr="00282FF7" w:rsidRDefault="00B015AD"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指标</w:t>
            </w:r>
          </w:p>
        </w:tc>
        <w:tc>
          <w:tcPr>
            <w:tcW w:w="3420" w:type="pct"/>
            <w:tcBorders>
              <w:top w:val="single" w:sz="4" w:space="0" w:color="auto"/>
              <w:left w:val="nil"/>
              <w:bottom w:val="single" w:sz="4" w:space="0" w:color="auto"/>
              <w:right w:val="single" w:sz="4" w:space="0" w:color="auto"/>
            </w:tcBorders>
            <w:vAlign w:val="center"/>
          </w:tcPr>
          <w:p w:rsidR="00B015AD" w:rsidRPr="00282FF7" w:rsidRDefault="00B015AD"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评标细则</w:t>
            </w:r>
          </w:p>
        </w:tc>
        <w:tc>
          <w:tcPr>
            <w:tcW w:w="408" w:type="pct"/>
            <w:tcBorders>
              <w:top w:val="single" w:sz="4" w:space="0" w:color="auto"/>
              <w:left w:val="nil"/>
              <w:bottom w:val="single" w:sz="4" w:space="0" w:color="auto"/>
              <w:right w:val="single" w:sz="4" w:space="0" w:color="auto"/>
            </w:tcBorders>
          </w:tcPr>
          <w:p w:rsidR="00B015AD" w:rsidRPr="00282FF7" w:rsidRDefault="00B015AD"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对应页码</w:t>
            </w:r>
          </w:p>
        </w:tc>
      </w:tr>
      <w:tr w:rsidR="00B015AD" w:rsidRPr="00B015AD" w:rsidTr="00B015AD">
        <w:trPr>
          <w:trHeight w:val="945"/>
        </w:trPr>
        <w:tc>
          <w:tcPr>
            <w:tcW w:w="239" w:type="pct"/>
            <w:vMerge w:val="restart"/>
            <w:tcBorders>
              <w:top w:val="nil"/>
              <w:left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技术</w:t>
            </w:r>
          </w:p>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50</w:t>
            </w:r>
            <w:r w:rsidRPr="00B015AD">
              <w:rPr>
                <w:rFonts w:asciiTheme="minorEastAsia" w:eastAsiaTheme="minorEastAsia" w:hAnsiTheme="minorEastAsia" w:cs="宋体" w:hint="eastAsia"/>
                <w:kern w:val="0"/>
                <w:sz w:val="24"/>
              </w:rPr>
              <w:t>分</w:t>
            </w:r>
          </w:p>
        </w:tc>
        <w:tc>
          <w:tcPr>
            <w:tcW w:w="412"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40</w:t>
            </w:r>
          </w:p>
        </w:tc>
        <w:tc>
          <w:tcPr>
            <w:tcW w:w="521"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运维</w:t>
            </w:r>
          </w:p>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方案</w:t>
            </w:r>
          </w:p>
        </w:tc>
        <w:tc>
          <w:tcPr>
            <w:tcW w:w="3420" w:type="pct"/>
            <w:tcBorders>
              <w:top w:val="nil"/>
              <w:left w:val="nil"/>
              <w:bottom w:val="single" w:sz="4" w:space="0" w:color="auto"/>
              <w:right w:val="single" w:sz="4" w:space="0" w:color="auto"/>
            </w:tcBorders>
            <w:vAlign w:val="center"/>
          </w:tcPr>
          <w:p w:rsidR="00B015AD" w:rsidRPr="00B015AD" w:rsidRDefault="00B015AD" w:rsidP="00BC5307">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根据运维方案的细化程度、合理性、科学性；服务能力与服务水平，响应速度、响应便捷程度；定期、定点上门服务承诺及其它优惠措施综合评分。优等的</w:t>
            </w:r>
            <w:r w:rsidRPr="00B015AD">
              <w:rPr>
                <w:rFonts w:asciiTheme="minorEastAsia" w:eastAsiaTheme="minorEastAsia" w:hAnsiTheme="minorEastAsia" w:cs="宋体"/>
                <w:kern w:val="0"/>
                <w:sz w:val="24"/>
              </w:rPr>
              <w:t>36</w:t>
            </w:r>
            <w:r w:rsidRPr="00B015AD">
              <w:rPr>
                <w:rFonts w:asciiTheme="minorEastAsia" w:eastAsiaTheme="minorEastAsia" w:hAnsiTheme="minorEastAsia" w:cs="宋体" w:hint="eastAsia"/>
                <w:kern w:val="0"/>
                <w:sz w:val="24"/>
              </w:rPr>
              <w:t>-</w:t>
            </w:r>
            <w:r w:rsidRPr="00B015AD">
              <w:rPr>
                <w:rFonts w:asciiTheme="minorEastAsia" w:eastAsiaTheme="minorEastAsia" w:hAnsiTheme="minorEastAsia" w:cs="宋体"/>
                <w:kern w:val="0"/>
                <w:sz w:val="24"/>
              </w:rPr>
              <w:t>40</w:t>
            </w:r>
            <w:r w:rsidRPr="00B015AD">
              <w:rPr>
                <w:rFonts w:asciiTheme="minorEastAsia" w:eastAsiaTheme="minorEastAsia" w:hAnsiTheme="minorEastAsia" w:cs="宋体" w:hint="eastAsia"/>
                <w:kern w:val="0"/>
                <w:sz w:val="24"/>
              </w:rPr>
              <w:t>分，良等的</w:t>
            </w:r>
            <w:r w:rsidRPr="00B015AD">
              <w:rPr>
                <w:rFonts w:asciiTheme="minorEastAsia" w:eastAsiaTheme="minorEastAsia" w:hAnsiTheme="minorEastAsia" w:cs="宋体"/>
                <w:kern w:val="0"/>
                <w:sz w:val="24"/>
              </w:rPr>
              <w:t>32</w:t>
            </w:r>
            <w:r w:rsidRPr="00B015AD">
              <w:rPr>
                <w:rFonts w:asciiTheme="minorEastAsia" w:eastAsiaTheme="minorEastAsia" w:hAnsiTheme="minorEastAsia" w:cs="宋体" w:hint="eastAsia"/>
                <w:kern w:val="0"/>
                <w:sz w:val="24"/>
              </w:rPr>
              <w:t>-</w:t>
            </w:r>
            <w:r w:rsidRPr="00B015AD">
              <w:rPr>
                <w:rFonts w:asciiTheme="minorEastAsia" w:eastAsiaTheme="minorEastAsia" w:hAnsiTheme="minorEastAsia" w:cs="宋体"/>
                <w:kern w:val="0"/>
                <w:sz w:val="24"/>
              </w:rPr>
              <w:t>35</w:t>
            </w:r>
            <w:r w:rsidRPr="00B015AD">
              <w:rPr>
                <w:rFonts w:asciiTheme="minorEastAsia" w:eastAsiaTheme="minorEastAsia" w:hAnsiTheme="minorEastAsia" w:cs="宋体" w:hint="eastAsia"/>
                <w:kern w:val="0"/>
                <w:sz w:val="24"/>
              </w:rPr>
              <w:t>分，一般的</w:t>
            </w:r>
            <w:r w:rsidRPr="00B015AD">
              <w:rPr>
                <w:rFonts w:asciiTheme="minorEastAsia" w:eastAsiaTheme="minorEastAsia" w:hAnsiTheme="minorEastAsia" w:cs="宋体"/>
                <w:kern w:val="0"/>
                <w:sz w:val="24"/>
              </w:rPr>
              <w:t>28</w:t>
            </w:r>
            <w:r w:rsidRPr="00B015AD">
              <w:rPr>
                <w:rFonts w:asciiTheme="minorEastAsia" w:eastAsiaTheme="minorEastAsia" w:hAnsiTheme="minorEastAsia" w:cs="宋体" w:hint="eastAsia"/>
                <w:kern w:val="0"/>
                <w:sz w:val="24"/>
              </w:rPr>
              <w:t>-</w:t>
            </w:r>
            <w:r w:rsidRPr="00B015AD">
              <w:rPr>
                <w:rFonts w:asciiTheme="minorEastAsia" w:eastAsiaTheme="minorEastAsia" w:hAnsiTheme="minorEastAsia" w:cs="宋体"/>
                <w:kern w:val="0"/>
                <w:sz w:val="24"/>
              </w:rPr>
              <w:t>31</w:t>
            </w:r>
            <w:r w:rsidRPr="00B015AD">
              <w:rPr>
                <w:rFonts w:asciiTheme="minorEastAsia" w:eastAsiaTheme="minorEastAsia" w:hAnsiTheme="minorEastAsia" w:cs="宋体" w:hint="eastAsia"/>
                <w:kern w:val="0"/>
                <w:sz w:val="24"/>
              </w:rPr>
              <w:t>分，其他的</w:t>
            </w:r>
            <w:r w:rsidRPr="00B015AD">
              <w:rPr>
                <w:rFonts w:asciiTheme="minorEastAsia" w:eastAsiaTheme="minorEastAsia" w:hAnsiTheme="minorEastAsia" w:cs="宋体"/>
                <w:kern w:val="0"/>
                <w:sz w:val="24"/>
              </w:rPr>
              <w:t>28</w:t>
            </w:r>
            <w:r w:rsidRPr="00B015AD">
              <w:rPr>
                <w:rFonts w:asciiTheme="minorEastAsia" w:eastAsiaTheme="minorEastAsia" w:hAnsiTheme="minorEastAsia" w:cs="宋体" w:hint="eastAsia"/>
                <w:kern w:val="0"/>
                <w:sz w:val="24"/>
              </w:rPr>
              <w:t>分以下。</w:t>
            </w:r>
          </w:p>
        </w:tc>
        <w:tc>
          <w:tcPr>
            <w:tcW w:w="408" w:type="pct"/>
            <w:tcBorders>
              <w:top w:val="nil"/>
              <w:left w:val="nil"/>
              <w:bottom w:val="single" w:sz="4" w:space="0" w:color="auto"/>
              <w:right w:val="single" w:sz="4" w:space="0" w:color="auto"/>
            </w:tcBorders>
          </w:tcPr>
          <w:p w:rsidR="00B015AD" w:rsidRPr="00B015AD" w:rsidRDefault="00B015AD" w:rsidP="00BC5307">
            <w:pPr>
              <w:widowControl/>
              <w:rPr>
                <w:rFonts w:asciiTheme="minorEastAsia" w:eastAsiaTheme="minorEastAsia" w:hAnsiTheme="minorEastAsia" w:cs="宋体"/>
                <w:kern w:val="0"/>
                <w:sz w:val="24"/>
              </w:rPr>
            </w:pPr>
          </w:p>
        </w:tc>
      </w:tr>
      <w:tr w:rsidR="00B015AD" w:rsidRPr="00B015AD" w:rsidTr="00B015AD">
        <w:trPr>
          <w:trHeight w:val="945"/>
        </w:trPr>
        <w:tc>
          <w:tcPr>
            <w:tcW w:w="239" w:type="pct"/>
            <w:vMerge/>
            <w:tcBorders>
              <w:left w:val="single" w:sz="4" w:space="0" w:color="auto"/>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p>
        </w:tc>
        <w:tc>
          <w:tcPr>
            <w:tcW w:w="412"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1</w:t>
            </w:r>
            <w:r w:rsidRPr="00B015AD">
              <w:rPr>
                <w:rFonts w:asciiTheme="minorEastAsia" w:eastAsiaTheme="minorEastAsia" w:hAnsiTheme="minorEastAsia" w:cs="宋体"/>
                <w:kern w:val="0"/>
                <w:sz w:val="24"/>
              </w:rPr>
              <w:t>0</w:t>
            </w:r>
          </w:p>
        </w:tc>
        <w:tc>
          <w:tcPr>
            <w:tcW w:w="521"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人员</w:t>
            </w:r>
          </w:p>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配备</w:t>
            </w:r>
          </w:p>
        </w:tc>
        <w:tc>
          <w:tcPr>
            <w:tcW w:w="3420" w:type="pct"/>
            <w:tcBorders>
              <w:top w:val="nil"/>
              <w:left w:val="nil"/>
              <w:bottom w:val="single" w:sz="4" w:space="0" w:color="auto"/>
              <w:right w:val="single" w:sz="4" w:space="0" w:color="auto"/>
            </w:tcBorders>
            <w:vAlign w:val="center"/>
          </w:tcPr>
          <w:p w:rsidR="00B015AD" w:rsidRPr="00B015AD" w:rsidRDefault="00B015AD" w:rsidP="00BC5307">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项目组成员结构与层次：维保服务规范健全；有专业、稳定的维保队伍；技术人员持证上岗。优得9--10分，良得8分，一般得6--7分，其他得6分以下。</w:t>
            </w:r>
          </w:p>
        </w:tc>
        <w:tc>
          <w:tcPr>
            <w:tcW w:w="408" w:type="pct"/>
            <w:tcBorders>
              <w:top w:val="nil"/>
              <w:left w:val="nil"/>
              <w:bottom w:val="single" w:sz="4" w:space="0" w:color="auto"/>
              <w:right w:val="single" w:sz="4" w:space="0" w:color="auto"/>
            </w:tcBorders>
          </w:tcPr>
          <w:p w:rsidR="00B015AD" w:rsidRPr="00B015AD" w:rsidRDefault="00B015AD" w:rsidP="00BC5307">
            <w:pPr>
              <w:widowControl/>
              <w:rPr>
                <w:rFonts w:asciiTheme="minorEastAsia" w:eastAsiaTheme="minorEastAsia" w:hAnsiTheme="minorEastAsia" w:cs="宋体"/>
                <w:kern w:val="0"/>
                <w:sz w:val="24"/>
              </w:rPr>
            </w:pPr>
          </w:p>
        </w:tc>
      </w:tr>
      <w:tr w:rsidR="00B015AD" w:rsidRPr="00B015AD" w:rsidTr="00B015AD">
        <w:trPr>
          <w:trHeight w:val="915"/>
        </w:trPr>
        <w:tc>
          <w:tcPr>
            <w:tcW w:w="239" w:type="pct"/>
            <w:vMerge w:val="restart"/>
            <w:tcBorders>
              <w:top w:val="nil"/>
              <w:left w:val="single" w:sz="4" w:space="0" w:color="auto"/>
              <w:bottom w:val="nil"/>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商务</w:t>
            </w:r>
          </w:p>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20</w:t>
            </w:r>
            <w:r w:rsidRPr="00B015AD">
              <w:rPr>
                <w:rFonts w:asciiTheme="minorEastAsia" w:eastAsiaTheme="minorEastAsia" w:hAnsiTheme="minorEastAsia" w:cs="宋体" w:hint="eastAsia"/>
                <w:kern w:val="0"/>
                <w:sz w:val="24"/>
              </w:rPr>
              <w:t>分</w:t>
            </w:r>
          </w:p>
        </w:tc>
        <w:tc>
          <w:tcPr>
            <w:tcW w:w="412"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10</w:t>
            </w:r>
          </w:p>
        </w:tc>
        <w:tc>
          <w:tcPr>
            <w:tcW w:w="521"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整体</w:t>
            </w:r>
          </w:p>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实力</w:t>
            </w:r>
          </w:p>
        </w:tc>
        <w:tc>
          <w:tcPr>
            <w:tcW w:w="3420" w:type="pct"/>
            <w:tcBorders>
              <w:top w:val="nil"/>
              <w:left w:val="nil"/>
              <w:bottom w:val="single" w:sz="4" w:space="0" w:color="auto"/>
              <w:right w:val="single" w:sz="4" w:space="0" w:color="auto"/>
            </w:tcBorders>
            <w:vAlign w:val="center"/>
          </w:tcPr>
          <w:p w:rsidR="00B015AD" w:rsidRPr="00B015AD" w:rsidRDefault="00B015AD" w:rsidP="00BC5307">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根据投标人从事本项目的综合能力，即综合考虑其资质、实力、质量控制、管理能力进行评分：优得9--10分，良得8分，一般得6--7分，其他得6分以下。</w:t>
            </w:r>
          </w:p>
        </w:tc>
        <w:tc>
          <w:tcPr>
            <w:tcW w:w="408" w:type="pct"/>
            <w:tcBorders>
              <w:top w:val="nil"/>
              <w:left w:val="nil"/>
              <w:bottom w:val="single" w:sz="4" w:space="0" w:color="auto"/>
              <w:right w:val="single" w:sz="4" w:space="0" w:color="auto"/>
            </w:tcBorders>
          </w:tcPr>
          <w:p w:rsidR="00B015AD" w:rsidRPr="00B015AD" w:rsidRDefault="00B015AD" w:rsidP="00BC5307">
            <w:pPr>
              <w:widowControl/>
              <w:rPr>
                <w:rFonts w:asciiTheme="minorEastAsia" w:eastAsiaTheme="minorEastAsia" w:hAnsiTheme="minorEastAsia" w:cs="宋体"/>
                <w:kern w:val="0"/>
                <w:sz w:val="24"/>
              </w:rPr>
            </w:pPr>
          </w:p>
        </w:tc>
      </w:tr>
      <w:tr w:rsidR="00B015AD" w:rsidRPr="00B015AD" w:rsidTr="00B015AD">
        <w:trPr>
          <w:trHeight w:val="600"/>
        </w:trPr>
        <w:tc>
          <w:tcPr>
            <w:tcW w:w="239" w:type="pct"/>
            <w:vMerge/>
            <w:tcBorders>
              <w:top w:val="nil"/>
              <w:left w:val="single" w:sz="4" w:space="0" w:color="auto"/>
              <w:bottom w:val="nil"/>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p>
        </w:tc>
        <w:tc>
          <w:tcPr>
            <w:tcW w:w="412"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10</w:t>
            </w:r>
          </w:p>
        </w:tc>
        <w:tc>
          <w:tcPr>
            <w:tcW w:w="521" w:type="pct"/>
            <w:tcBorders>
              <w:top w:val="nil"/>
              <w:left w:val="nil"/>
              <w:bottom w:val="single" w:sz="4" w:space="0" w:color="auto"/>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业绩及信誉</w:t>
            </w:r>
          </w:p>
        </w:tc>
        <w:tc>
          <w:tcPr>
            <w:tcW w:w="3420" w:type="pct"/>
            <w:tcBorders>
              <w:top w:val="nil"/>
              <w:left w:val="nil"/>
              <w:bottom w:val="single" w:sz="4" w:space="0" w:color="auto"/>
              <w:right w:val="single" w:sz="4" w:space="0" w:color="auto"/>
            </w:tcBorders>
            <w:vAlign w:val="center"/>
          </w:tcPr>
          <w:p w:rsidR="00B015AD" w:rsidRPr="00B015AD" w:rsidRDefault="00B015AD" w:rsidP="00351EBA">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根据投标人近三年（</w:t>
            </w:r>
            <w:r w:rsidR="00351EBA">
              <w:rPr>
                <w:rFonts w:asciiTheme="minorEastAsia" w:eastAsiaTheme="minorEastAsia" w:hAnsiTheme="minorEastAsia" w:cs="宋体" w:hint="eastAsia"/>
                <w:kern w:val="0"/>
                <w:sz w:val="24"/>
              </w:rPr>
              <w:t>2019</w:t>
            </w:r>
            <w:r w:rsidRPr="00B015AD">
              <w:rPr>
                <w:rFonts w:asciiTheme="minorEastAsia" w:eastAsiaTheme="minorEastAsia" w:hAnsiTheme="minorEastAsia" w:cs="宋体" w:hint="eastAsia"/>
                <w:kern w:val="0"/>
                <w:sz w:val="24"/>
              </w:rPr>
              <w:t>年</w:t>
            </w:r>
            <w:r w:rsidR="00351EBA">
              <w:rPr>
                <w:rFonts w:asciiTheme="minorEastAsia" w:eastAsiaTheme="minorEastAsia" w:hAnsiTheme="minorEastAsia" w:cs="宋体" w:hint="eastAsia"/>
                <w:kern w:val="0"/>
                <w:sz w:val="24"/>
              </w:rPr>
              <w:t>1</w:t>
            </w:r>
            <w:r w:rsidRPr="00B015AD">
              <w:rPr>
                <w:rFonts w:asciiTheme="minorEastAsia" w:eastAsiaTheme="minorEastAsia" w:hAnsiTheme="minorEastAsia" w:cs="宋体" w:hint="eastAsia"/>
                <w:kern w:val="0"/>
                <w:sz w:val="24"/>
              </w:rPr>
              <w:t>月1日起）类似项目业绩、信誉及用户评价等进行综合评分：优得9--10分，良得8分，一般得6--7分，其他得6分以下。</w:t>
            </w:r>
            <w:r w:rsidR="00351EBA" w:rsidRPr="00B97C93">
              <w:rPr>
                <w:rFonts w:asciiTheme="minorEastAsia" w:eastAsiaTheme="minorEastAsia" w:hAnsiTheme="minorEastAsia" w:cs="宋体" w:hint="eastAsia"/>
                <w:b/>
                <w:kern w:val="0"/>
                <w:sz w:val="24"/>
              </w:rPr>
              <w:t>（提供合同复印件加盖公章，否则不得分）</w:t>
            </w:r>
          </w:p>
        </w:tc>
        <w:tc>
          <w:tcPr>
            <w:tcW w:w="408" w:type="pct"/>
            <w:tcBorders>
              <w:top w:val="nil"/>
              <w:left w:val="nil"/>
              <w:bottom w:val="single" w:sz="4" w:space="0" w:color="auto"/>
              <w:right w:val="single" w:sz="4" w:space="0" w:color="auto"/>
            </w:tcBorders>
          </w:tcPr>
          <w:p w:rsidR="00B015AD" w:rsidRPr="00B015AD" w:rsidRDefault="00B015AD" w:rsidP="00BC5307">
            <w:pPr>
              <w:widowControl/>
              <w:rPr>
                <w:rFonts w:asciiTheme="minorEastAsia" w:eastAsiaTheme="minorEastAsia" w:hAnsiTheme="minorEastAsia" w:cs="宋体"/>
                <w:kern w:val="0"/>
                <w:sz w:val="24"/>
              </w:rPr>
            </w:pPr>
          </w:p>
        </w:tc>
      </w:tr>
      <w:tr w:rsidR="00B015AD" w:rsidRPr="00B015AD" w:rsidTr="00B015AD">
        <w:trPr>
          <w:trHeight w:val="1365"/>
        </w:trPr>
        <w:tc>
          <w:tcPr>
            <w:tcW w:w="239" w:type="pct"/>
            <w:tcBorders>
              <w:top w:val="single" w:sz="4" w:space="0" w:color="auto"/>
              <w:left w:val="single" w:sz="4" w:space="0" w:color="auto"/>
              <w:bottom w:val="nil"/>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价格</w:t>
            </w:r>
            <w:r w:rsidRPr="00B015AD">
              <w:rPr>
                <w:rFonts w:asciiTheme="minorEastAsia" w:eastAsiaTheme="minorEastAsia" w:hAnsiTheme="minorEastAsia" w:cs="宋体"/>
                <w:kern w:val="0"/>
                <w:sz w:val="24"/>
              </w:rPr>
              <w:t>30</w:t>
            </w:r>
            <w:r w:rsidRPr="00B015AD">
              <w:rPr>
                <w:rFonts w:asciiTheme="minorEastAsia" w:eastAsiaTheme="minorEastAsia" w:hAnsiTheme="minorEastAsia" w:cs="宋体" w:hint="eastAsia"/>
                <w:kern w:val="0"/>
                <w:sz w:val="24"/>
              </w:rPr>
              <w:t>分</w:t>
            </w:r>
          </w:p>
        </w:tc>
        <w:tc>
          <w:tcPr>
            <w:tcW w:w="412" w:type="pct"/>
            <w:tcBorders>
              <w:top w:val="nil"/>
              <w:left w:val="nil"/>
              <w:bottom w:val="nil"/>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30</w:t>
            </w:r>
          </w:p>
        </w:tc>
        <w:tc>
          <w:tcPr>
            <w:tcW w:w="521" w:type="pct"/>
            <w:tcBorders>
              <w:top w:val="nil"/>
              <w:left w:val="nil"/>
              <w:bottom w:val="nil"/>
              <w:right w:val="single" w:sz="4" w:space="0" w:color="auto"/>
            </w:tcBorders>
            <w:vAlign w:val="center"/>
          </w:tcPr>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最终</w:t>
            </w:r>
          </w:p>
          <w:p w:rsidR="00B015AD" w:rsidRPr="00B015AD" w:rsidRDefault="00B015AD"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报价</w:t>
            </w:r>
          </w:p>
        </w:tc>
        <w:tc>
          <w:tcPr>
            <w:tcW w:w="3420" w:type="pct"/>
            <w:tcBorders>
              <w:top w:val="nil"/>
              <w:left w:val="nil"/>
              <w:bottom w:val="single" w:sz="4" w:space="0" w:color="auto"/>
              <w:right w:val="single" w:sz="4" w:space="0" w:color="auto"/>
            </w:tcBorders>
            <w:vAlign w:val="center"/>
          </w:tcPr>
          <w:p w:rsidR="00B015AD" w:rsidRPr="00B015AD" w:rsidRDefault="00B015AD" w:rsidP="00BC5307">
            <w:pPr>
              <w:widowControl/>
              <w:jc w:val="left"/>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满足磋商文件要求且投标价格最低的投标报价为评标基准价，其价格分为满分</w:t>
            </w:r>
            <w:r w:rsidRPr="00B015AD">
              <w:rPr>
                <w:rFonts w:asciiTheme="minorEastAsia" w:eastAsiaTheme="minorEastAsia" w:hAnsiTheme="minorEastAsia" w:cs="宋体"/>
                <w:kern w:val="0"/>
                <w:sz w:val="24"/>
              </w:rPr>
              <w:t>30</w:t>
            </w:r>
            <w:r w:rsidRPr="00B015AD">
              <w:rPr>
                <w:rFonts w:asciiTheme="minorEastAsia" w:eastAsiaTheme="minorEastAsia" w:hAnsiTheme="minorEastAsia" w:cs="宋体" w:hint="eastAsia"/>
                <w:kern w:val="0"/>
                <w:sz w:val="24"/>
              </w:rPr>
              <w:t>分。其他投标人的价格分统一按照下列公式计算：</w:t>
            </w:r>
          </w:p>
          <w:p w:rsidR="00B015AD" w:rsidRPr="00B015AD" w:rsidRDefault="00B015AD" w:rsidP="00BC5307">
            <w:pPr>
              <w:widowControl/>
              <w:jc w:val="left"/>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投标报价得分=(评标基准价／投标报价)×</w:t>
            </w:r>
            <w:r w:rsidRPr="00B015AD">
              <w:rPr>
                <w:rFonts w:asciiTheme="minorEastAsia" w:eastAsiaTheme="minorEastAsia" w:hAnsiTheme="minorEastAsia" w:cs="宋体"/>
                <w:kern w:val="0"/>
                <w:sz w:val="24"/>
              </w:rPr>
              <w:t>3</w:t>
            </w:r>
            <w:r w:rsidRPr="00B015AD">
              <w:rPr>
                <w:rFonts w:asciiTheme="minorEastAsia" w:eastAsiaTheme="minorEastAsia" w:hAnsiTheme="minorEastAsia" w:cs="宋体" w:hint="eastAsia"/>
                <w:kern w:val="0"/>
                <w:sz w:val="24"/>
              </w:rPr>
              <w:t>0</w:t>
            </w:r>
          </w:p>
        </w:tc>
        <w:tc>
          <w:tcPr>
            <w:tcW w:w="408" w:type="pct"/>
            <w:tcBorders>
              <w:top w:val="nil"/>
              <w:left w:val="nil"/>
              <w:bottom w:val="single" w:sz="4" w:space="0" w:color="auto"/>
              <w:right w:val="single" w:sz="4" w:space="0" w:color="auto"/>
            </w:tcBorders>
          </w:tcPr>
          <w:p w:rsidR="00B015AD" w:rsidRPr="00B015AD" w:rsidRDefault="00B015AD" w:rsidP="00BC5307">
            <w:pPr>
              <w:widowControl/>
              <w:jc w:val="left"/>
              <w:rPr>
                <w:rFonts w:asciiTheme="minorEastAsia" w:eastAsiaTheme="minorEastAsia" w:hAnsiTheme="minorEastAsia" w:cs="宋体"/>
                <w:kern w:val="0"/>
                <w:sz w:val="24"/>
              </w:rPr>
            </w:pPr>
          </w:p>
        </w:tc>
      </w:tr>
      <w:tr w:rsidR="00282FF7" w:rsidRPr="00B015AD" w:rsidTr="004D3DC1">
        <w:trPr>
          <w:trHeight w:val="1020"/>
        </w:trPr>
        <w:tc>
          <w:tcPr>
            <w:tcW w:w="1172" w:type="pct"/>
            <w:gridSpan w:val="3"/>
            <w:tcBorders>
              <w:top w:val="single" w:sz="4" w:space="0" w:color="auto"/>
              <w:left w:val="single" w:sz="4" w:space="0" w:color="auto"/>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评价办法</w:t>
            </w:r>
          </w:p>
        </w:tc>
        <w:tc>
          <w:tcPr>
            <w:tcW w:w="1" w:type="pct"/>
            <w:gridSpan w:val="2"/>
            <w:tcBorders>
              <w:top w:val="nil"/>
              <w:left w:val="nil"/>
              <w:bottom w:val="single" w:sz="4" w:space="0" w:color="auto"/>
              <w:right w:val="single" w:sz="4" w:space="0" w:color="auto"/>
            </w:tcBorders>
            <w:vAlign w:val="center"/>
          </w:tcPr>
          <w:p w:rsidR="00A93711" w:rsidRPr="00D6540B" w:rsidRDefault="00A93711" w:rsidP="00A93711">
            <w:pPr>
              <w:widowControl/>
              <w:rPr>
                <w:rFonts w:asciiTheme="minorEastAsia" w:eastAsiaTheme="minorEastAsia" w:hAnsiTheme="minorEastAsia" w:cs="宋体"/>
                <w:kern w:val="0"/>
                <w:sz w:val="24"/>
              </w:rPr>
            </w:pPr>
            <w:r w:rsidRPr="00D6540B">
              <w:rPr>
                <w:rFonts w:asciiTheme="minorEastAsia" w:eastAsiaTheme="minorEastAsia" w:hAnsiTheme="minorEastAsia" w:cs="宋体" w:hint="eastAsia"/>
                <w:kern w:val="0"/>
                <w:sz w:val="24"/>
              </w:rPr>
              <w:t>得分最高者作为成交候选人，得分最高者分数相同时投标价格低者作为成交候选人。</w:t>
            </w:r>
          </w:p>
          <w:p w:rsidR="00282FF7" w:rsidRPr="00A93711" w:rsidRDefault="00282FF7" w:rsidP="00BC5307">
            <w:pPr>
              <w:widowControl/>
              <w:rPr>
                <w:rFonts w:asciiTheme="minorEastAsia" w:eastAsiaTheme="minorEastAsia" w:hAnsiTheme="minorEastAsia" w:cs="宋体"/>
                <w:kern w:val="0"/>
                <w:sz w:val="24"/>
              </w:rPr>
            </w:pPr>
          </w:p>
        </w:tc>
      </w:tr>
    </w:tbl>
    <w:p w:rsidR="003A283A" w:rsidRPr="006F2F2E" w:rsidRDefault="003A283A" w:rsidP="00E81DC1">
      <w:pPr>
        <w:pStyle w:val="260"/>
        <w:rPr>
          <w:rFonts w:asciiTheme="minorEastAsia" w:eastAsiaTheme="minorEastAsia" w:hAnsiTheme="minorEastAsia" w:cs="华文楷体"/>
          <w:color w:val="000000" w:themeColor="text1"/>
          <w:sz w:val="24"/>
        </w:rPr>
      </w:pPr>
    </w:p>
    <w:p w:rsidR="003A283A" w:rsidRPr="006F7A80" w:rsidRDefault="003A283A" w:rsidP="003A283A">
      <w:pPr>
        <w:rPr>
          <w:rFonts w:ascii="宋体" w:hAnsi="宋体"/>
          <w:b/>
          <w:sz w:val="24"/>
        </w:rPr>
      </w:pPr>
      <w:r w:rsidRPr="006F7A80">
        <w:rPr>
          <w:rFonts w:ascii="宋体" w:hAnsi="宋体" w:hint="eastAsia"/>
          <w:b/>
          <w:sz w:val="24"/>
        </w:rPr>
        <w:t>注：投标人需标明相关材料在投标文件中的对应页码。</w:t>
      </w:r>
    </w:p>
    <w:p w:rsidR="003A283A" w:rsidRPr="003A283A" w:rsidRDefault="003A283A" w:rsidP="003A283A">
      <w:pPr>
        <w:widowControl/>
        <w:jc w:val="left"/>
        <w:rPr>
          <w:rFonts w:ascii="宋体" w:hAnsi="宋体"/>
          <w:b/>
          <w:sz w:val="24"/>
        </w:rPr>
      </w:pPr>
      <w:r>
        <w:rPr>
          <w:rFonts w:ascii="宋体" w:hAnsi="宋体"/>
          <w:b/>
          <w:sz w:val="24"/>
        </w:rPr>
        <w:br w:type="page"/>
      </w:r>
    </w:p>
    <w:p w:rsidR="00D55E2F" w:rsidRDefault="00867712" w:rsidP="00867712">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本项目评分细则：</w:t>
      </w:r>
    </w:p>
    <w:p w:rsidR="003A283A" w:rsidRDefault="003A283A" w:rsidP="00867712">
      <w:pPr>
        <w:pStyle w:val="260"/>
        <w:rPr>
          <w:rFonts w:asciiTheme="minorEastAsia" w:eastAsiaTheme="minorEastAsia" w:hAnsiTheme="minorEastAsia" w:cs="华文楷体"/>
          <w:color w:val="000000" w:themeColor="text1"/>
          <w:sz w:val="24"/>
        </w:rPr>
      </w:pPr>
    </w:p>
    <w:tbl>
      <w:tblPr>
        <w:tblW w:w="4888" w:type="pct"/>
        <w:tblLook w:val="0000"/>
      </w:tblPr>
      <w:tblGrid>
        <w:gridCol w:w="457"/>
        <w:gridCol w:w="786"/>
        <w:gridCol w:w="994"/>
        <w:gridCol w:w="7085"/>
      </w:tblGrid>
      <w:tr w:rsidR="00282FF7" w:rsidRPr="00B015AD" w:rsidTr="00282FF7">
        <w:trPr>
          <w:trHeight w:val="915"/>
        </w:trPr>
        <w:tc>
          <w:tcPr>
            <w:tcW w:w="5000" w:type="pct"/>
            <w:gridSpan w:val="4"/>
            <w:tcBorders>
              <w:top w:val="nil"/>
              <w:left w:val="nil"/>
              <w:bottom w:val="nil"/>
              <w:right w:val="nil"/>
            </w:tcBorders>
            <w:vAlign w:val="center"/>
          </w:tcPr>
          <w:p w:rsidR="00282FF7" w:rsidRPr="00B015AD" w:rsidRDefault="00282FF7" w:rsidP="00BC5307">
            <w:pPr>
              <w:widowControl/>
              <w:jc w:val="center"/>
              <w:rPr>
                <w:rFonts w:asciiTheme="minorEastAsia" w:eastAsiaTheme="minorEastAsia" w:hAnsiTheme="minorEastAsia" w:cs="宋体"/>
                <w:b/>
                <w:kern w:val="0"/>
                <w:sz w:val="24"/>
              </w:rPr>
            </w:pPr>
          </w:p>
        </w:tc>
      </w:tr>
      <w:tr w:rsidR="00282FF7" w:rsidRPr="00B015AD" w:rsidTr="00282FF7">
        <w:trPr>
          <w:trHeight w:val="435"/>
        </w:trPr>
        <w:tc>
          <w:tcPr>
            <w:tcW w:w="245" w:type="pct"/>
            <w:tcBorders>
              <w:top w:val="single" w:sz="4" w:space="0" w:color="auto"/>
              <w:left w:val="single" w:sz="4" w:space="0" w:color="auto"/>
              <w:bottom w:val="single" w:sz="4" w:space="0" w:color="auto"/>
              <w:right w:val="single" w:sz="4" w:space="0" w:color="auto"/>
            </w:tcBorders>
            <w:vAlign w:val="center"/>
          </w:tcPr>
          <w:p w:rsidR="00282FF7" w:rsidRPr="00282FF7" w:rsidRDefault="00282FF7"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分值</w:t>
            </w:r>
          </w:p>
        </w:tc>
        <w:tc>
          <w:tcPr>
            <w:tcW w:w="422" w:type="pct"/>
            <w:tcBorders>
              <w:top w:val="single" w:sz="4" w:space="0" w:color="auto"/>
              <w:left w:val="nil"/>
              <w:bottom w:val="single" w:sz="4" w:space="0" w:color="auto"/>
              <w:right w:val="single" w:sz="4" w:space="0" w:color="auto"/>
            </w:tcBorders>
            <w:vAlign w:val="center"/>
          </w:tcPr>
          <w:p w:rsidR="00282FF7" w:rsidRPr="00282FF7" w:rsidRDefault="00282FF7"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二级分值</w:t>
            </w:r>
          </w:p>
        </w:tc>
        <w:tc>
          <w:tcPr>
            <w:tcW w:w="533" w:type="pct"/>
            <w:tcBorders>
              <w:top w:val="single" w:sz="4" w:space="0" w:color="auto"/>
              <w:left w:val="nil"/>
              <w:bottom w:val="single" w:sz="4" w:space="0" w:color="auto"/>
              <w:right w:val="single" w:sz="4" w:space="0" w:color="auto"/>
            </w:tcBorders>
            <w:vAlign w:val="center"/>
          </w:tcPr>
          <w:p w:rsidR="00282FF7" w:rsidRPr="00282FF7" w:rsidRDefault="00282FF7"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评价</w:t>
            </w:r>
          </w:p>
          <w:p w:rsidR="00282FF7" w:rsidRPr="00282FF7" w:rsidRDefault="00282FF7"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指标</w:t>
            </w:r>
          </w:p>
        </w:tc>
        <w:tc>
          <w:tcPr>
            <w:tcW w:w="3800" w:type="pct"/>
            <w:tcBorders>
              <w:top w:val="single" w:sz="4" w:space="0" w:color="auto"/>
              <w:left w:val="nil"/>
              <w:bottom w:val="single" w:sz="4" w:space="0" w:color="auto"/>
              <w:right w:val="single" w:sz="4" w:space="0" w:color="auto"/>
            </w:tcBorders>
            <w:vAlign w:val="center"/>
          </w:tcPr>
          <w:p w:rsidR="00282FF7" w:rsidRPr="00282FF7" w:rsidRDefault="00282FF7" w:rsidP="00BC5307">
            <w:pPr>
              <w:widowControl/>
              <w:jc w:val="center"/>
              <w:rPr>
                <w:rFonts w:asciiTheme="minorEastAsia" w:eastAsiaTheme="minorEastAsia" w:hAnsiTheme="minorEastAsia" w:cs="宋体"/>
                <w:b/>
                <w:kern w:val="0"/>
                <w:sz w:val="24"/>
              </w:rPr>
            </w:pPr>
            <w:r w:rsidRPr="00282FF7">
              <w:rPr>
                <w:rFonts w:asciiTheme="minorEastAsia" w:eastAsiaTheme="minorEastAsia" w:hAnsiTheme="minorEastAsia" w:cs="宋体" w:hint="eastAsia"/>
                <w:b/>
                <w:kern w:val="0"/>
                <w:sz w:val="24"/>
              </w:rPr>
              <w:t>评标细则</w:t>
            </w:r>
          </w:p>
        </w:tc>
      </w:tr>
      <w:tr w:rsidR="00282FF7" w:rsidRPr="00B015AD" w:rsidTr="00282FF7">
        <w:trPr>
          <w:trHeight w:val="945"/>
        </w:trPr>
        <w:tc>
          <w:tcPr>
            <w:tcW w:w="245" w:type="pct"/>
            <w:vMerge w:val="restart"/>
            <w:tcBorders>
              <w:top w:val="nil"/>
              <w:left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技术</w:t>
            </w:r>
          </w:p>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50</w:t>
            </w:r>
            <w:r w:rsidRPr="00B015AD">
              <w:rPr>
                <w:rFonts w:asciiTheme="minorEastAsia" w:eastAsiaTheme="minorEastAsia" w:hAnsiTheme="minorEastAsia" w:cs="宋体" w:hint="eastAsia"/>
                <w:kern w:val="0"/>
                <w:sz w:val="24"/>
              </w:rPr>
              <w:t>分</w:t>
            </w:r>
          </w:p>
        </w:tc>
        <w:tc>
          <w:tcPr>
            <w:tcW w:w="422"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40</w:t>
            </w:r>
          </w:p>
        </w:tc>
        <w:tc>
          <w:tcPr>
            <w:tcW w:w="533"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运维</w:t>
            </w:r>
          </w:p>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方案</w:t>
            </w:r>
          </w:p>
        </w:tc>
        <w:tc>
          <w:tcPr>
            <w:tcW w:w="3800" w:type="pct"/>
            <w:tcBorders>
              <w:top w:val="nil"/>
              <w:left w:val="nil"/>
              <w:bottom w:val="single" w:sz="4" w:space="0" w:color="auto"/>
              <w:right w:val="single" w:sz="4" w:space="0" w:color="auto"/>
            </w:tcBorders>
            <w:vAlign w:val="center"/>
          </w:tcPr>
          <w:p w:rsidR="00282FF7" w:rsidRPr="00B015AD" w:rsidRDefault="00282FF7" w:rsidP="00BC5307">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根据运维方案的细化程度、合理性、科学性；服务能力与服务水平，响应速度、响应便捷程度；定期、定点上门服务承诺及其它优惠措施综合评分。优等的</w:t>
            </w:r>
            <w:r w:rsidRPr="00B015AD">
              <w:rPr>
                <w:rFonts w:asciiTheme="minorEastAsia" w:eastAsiaTheme="minorEastAsia" w:hAnsiTheme="minorEastAsia" w:cs="宋体"/>
                <w:kern w:val="0"/>
                <w:sz w:val="24"/>
              </w:rPr>
              <w:t>36</w:t>
            </w:r>
            <w:r w:rsidRPr="00B015AD">
              <w:rPr>
                <w:rFonts w:asciiTheme="minorEastAsia" w:eastAsiaTheme="minorEastAsia" w:hAnsiTheme="minorEastAsia" w:cs="宋体" w:hint="eastAsia"/>
                <w:kern w:val="0"/>
                <w:sz w:val="24"/>
              </w:rPr>
              <w:t>-</w:t>
            </w:r>
            <w:r w:rsidRPr="00B015AD">
              <w:rPr>
                <w:rFonts w:asciiTheme="minorEastAsia" w:eastAsiaTheme="minorEastAsia" w:hAnsiTheme="minorEastAsia" w:cs="宋体"/>
                <w:kern w:val="0"/>
                <w:sz w:val="24"/>
              </w:rPr>
              <w:t>40</w:t>
            </w:r>
            <w:r w:rsidRPr="00B015AD">
              <w:rPr>
                <w:rFonts w:asciiTheme="minorEastAsia" w:eastAsiaTheme="minorEastAsia" w:hAnsiTheme="minorEastAsia" w:cs="宋体" w:hint="eastAsia"/>
                <w:kern w:val="0"/>
                <w:sz w:val="24"/>
              </w:rPr>
              <w:t>分，良等的</w:t>
            </w:r>
            <w:r w:rsidRPr="00B015AD">
              <w:rPr>
                <w:rFonts w:asciiTheme="minorEastAsia" w:eastAsiaTheme="minorEastAsia" w:hAnsiTheme="minorEastAsia" w:cs="宋体"/>
                <w:kern w:val="0"/>
                <w:sz w:val="24"/>
              </w:rPr>
              <w:t>32</w:t>
            </w:r>
            <w:r w:rsidRPr="00B015AD">
              <w:rPr>
                <w:rFonts w:asciiTheme="minorEastAsia" w:eastAsiaTheme="minorEastAsia" w:hAnsiTheme="minorEastAsia" w:cs="宋体" w:hint="eastAsia"/>
                <w:kern w:val="0"/>
                <w:sz w:val="24"/>
              </w:rPr>
              <w:t>-</w:t>
            </w:r>
            <w:r w:rsidRPr="00B015AD">
              <w:rPr>
                <w:rFonts w:asciiTheme="minorEastAsia" w:eastAsiaTheme="minorEastAsia" w:hAnsiTheme="minorEastAsia" w:cs="宋体"/>
                <w:kern w:val="0"/>
                <w:sz w:val="24"/>
              </w:rPr>
              <w:t>35</w:t>
            </w:r>
            <w:r w:rsidRPr="00B015AD">
              <w:rPr>
                <w:rFonts w:asciiTheme="minorEastAsia" w:eastAsiaTheme="minorEastAsia" w:hAnsiTheme="minorEastAsia" w:cs="宋体" w:hint="eastAsia"/>
                <w:kern w:val="0"/>
                <w:sz w:val="24"/>
              </w:rPr>
              <w:t>分，一般的</w:t>
            </w:r>
            <w:r w:rsidRPr="00B015AD">
              <w:rPr>
                <w:rFonts w:asciiTheme="minorEastAsia" w:eastAsiaTheme="minorEastAsia" w:hAnsiTheme="minorEastAsia" w:cs="宋体"/>
                <w:kern w:val="0"/>
                <w:sz w:val="24"/>
              </w:rPr>
              <w:t>28</w:t>
            </w:r>
            <w:r w:rsidRPr="00B015AD">
              <w:rPr>
                <w:rFonts w:asciiTheme="minorEastAsia" w:eastAsiaTheme="minorEastAsia" w:hAnsiTheme="minorEastAsia" w:cs="宋体" w:hint="eastAsia"/>
                <w:kern w:val="0"/>
                <w:sz w:val="24"/>
              </w:rPr>
              <w:t>-</w:t>
            </w:r>
            <w:r w:rsidRPr="00B015AD">
              <w:rPr>
                <w:rFonts w:asciiTheme="minorEastAsia" w:eastAsiaTheme="minorEastAsia" w:hAnsiTheme="minorEastAsia" w:cs="宋体"/>
                <w:kern w:val="0"/>
                <w:sz w:val="24"/>
              </w:rPr>
              <w:t>31</w:t>
            </w:r>
            <w:r w:rsidRPr="00B015AD">
              <w:rPr>
                <w:rFonts w:asciiTheme="minorEastAsia" w:eastAsiaTheme="minorEastAsia" w:hAnsiTheme="minorEastAsia" w:cs="宋体" w:hint="eastAsia"/>
                <w:kern w:val="0"/>
                <w:sz w:val="24"/>
              </w:rPr>
              <w:t>分，其他的</w:t>
            </w:r>
            <w:r w:rsidRPr="00B015AD">
              <w:rPr>
                <w:rFonts w:asciiTheme="minorEastAsia" w:eastAsiaTheme="minorEastAsia" w:hAnsiTheme="minorEastAsia" w:cs="宋体"/>
                <w:kern w:val="0"/>
                <w:sz w:val="24"/>
              </w:rPr>
              <w:t>28</w:t>
            </w:r>
            <w:r w:rsidRPr="00B015AD">
              <w:rPr>
                <w:rFonts w:asciiTheme="minorEastAsia" w:eastAsiaTheme="minorEastAsia" w:hAnsiTheme="minorEastAsia" w:cs="宋体" w:hint="eastAsia"/>
                <w:kern w:val="0"/>
                <w:sz w:val="24"/>
              </w:rPr>
              <w:t>分以下。</w:t>
            </w:r>
          </w:p>
        </w:tc>
      </w:tr>
      <w:tr w:rsidR="00282FF7" w:rsidRPr="00B015AD" w:rsidTr="00282FF7">
        <w:trPr>
          <w:trHeight w:val="945"/>
        </w:trPr>
        <w:tc>
          <w:tcPr>
            <w:tcW w:w="245" w:type="pct"/>
            <w:vMerge/>
            <w:tcBorders>
              <w:left w:val="single" w:sz="4" w:space="0" w:color="auto"/>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p>
        </w:tc>
        <w:tc>
          <w:tcPr>
            <w:tcW w:w="422"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1</w:t>
            </w:r>
            <w:r w:rsidRPr="00B015AD">
              <w:rPr>
                <w:rFonts w:asciiTheme="minorEastAsia" w:eastAsiaTheme="minorEastAsia" w:hAnsiTheme="minorEastAsia" w:cs="宋体"/>
                <w:kern w:val="0"/>
                <w:sz w:val="24"/>
              </w:rPr>
              <w:t>0</w:t>
            </w:r>
          </w:p>
        </w:tc>
        <w:tc>
          <w:tcPr>
            <w:tcW w:w="533"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人员</w:t>
            </w:r>
          </w:p>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配备</w:t>
            </w:r>
          </w:p>
        </w:tc>
        <w:tc>
          <w:tcPr>
            <w:tcW w:w="3800" w:type="pct"/>
            <w:tcBorders>
              <w:top w:val="nil"/>
              <w:left w:val="nil"/>
              <w:bottom w:val="single" w:sz="4" w:space="0" w:color="auto"/>
              <w:right w:val="single" w:sz="4" w:space="0" w:color="auto"/>
            </w:tcBorders>
            <w:vAlign w:val="center"/>
          </w:tcPr>
          <w:p w:rsidR="00282FF7" w:rsidRPr="00B015AD" w:rsidRDefault="00282FF7" w:rsidP="00BC5307">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项目组成员结构与层次：维保服务规范健全；有专业、稳定的维保队伍；技术人员持证上岗。优得9--10分，良得8分，一般得6--7分，其他得6分以下。</w:t>
            </w:r>
          </w:p>
        </w:tc>
      </w:tr>
      <w:tr w:rsidR="00282FF7" w:rsidRPr="00B015AD" w:rsidTr="00282FF7">
        <w:trPr>
          <w:trHeight w:val="915"/>
        </w:trPr>
        <w:tc>
          <w:tcPr>
            <w:tcW w:w="245" w:type="pct"/>
            <w:vMerge w:val="restart"/>
            <w:tcBorders>
              <w:top w:val="nil"/>
              <w:left w:val="single" w:sz="4" w:space="0" w:color="auto"/>
              <w:bottom w:val="nil"/>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商务</w:t>
            </w:r>
          </w:p>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20</w:t>
            </w:r>
            <w:r w:rsidRPr="00B015AD">
              <w:rPr>
                <w:rFonts w:asciiTheme="minorEastAsia" w:eastAsiaTheme="minorEastAsia" w:hAnsiTheme="minorEastAsia" w:cs="宋体" w:hint="eastAsia"/>
                <w:kern w:val="0"/>
                <w:sz w:val="24"/>
              </w:rPr>
              <w:t>分</w:t>
            </w:r>
          </w:p>
        </w:tc>
        <w:tc>
          <w:tcPr>
            <w:tcW w:w="422"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10</w:t>
            </w:r>
          </w:p>
        </w:tc>
        <w:tc>
          <w:tcPr>
            <w:tcW w:w="533"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整体</w:t>
            </w:r>
          </w:p>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实力</w:t>
            </w:r>
          </w:p>
        </w:tc>
        <w:tc>
          <w:tcPr>
            <w:tcW w:w="3800" w:type="pct"/>
            <w:tcBorders>
              <w:top w:val="nil"/>
              <w:left w:val="nil"/>
              <w:bottom w:val="single" w:sz="4" w:space="0" w:color="auto"/>
              <w:right w:val="single" w:sz="4" w:space="0" w:color="auto"/>
            </w:tcBorders>
            <w:vAlign w:val="center"/>
          </w:tcPr>
          <w:p w:rsidR="00282FF7" w:rsidRPr="00B015AD" w:rsidRDefault="00282FF7" w:rsidP="00BC5307">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根据投标人从事本项目的综合能力，即综合考虑其资质、实力、质量控制、管理能力进行评分：优得9--10分，良得8分，一般得6--7分，其他得6分以下。</w:t>
            </w:r>
          </w:p>
        </w:tc>
      </w:tr>
      <w:tr w:rsidR="00282FF7" w:rsidRPr="00B015AD" w:rsidTr="00282FF7">
        <w:trPr>
          <w:trHeight w:val="600"/>
        </w:trPr>
        <w:tc>
          <w:tcPr>
            <w:tcW w:w="245" w:type="pct"/>
            <w:vMerge/>
            <w:tcBorders>
              <w:top w:val="nil"/>
              <w:left w:val="single" w:sz="4" w:space="0" w:color="auto"/>
              <w:bottom w:val="nil"/>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p>
        </w:tc>
        <w:tc>
          <w:tcPr>
            <w:tcW w:w="422"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10</w:t>
            </w:r>
          </w:p>
        </w:tc>
        <w:tc>
          <w:tcPr>
            <w:tcW w:w="533" w:type="pct"/>
            <w:tcBorders>
              <w:top w:val="nil"/>
              <w:left w:val="nil"/>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业绩及信誉</w:t>
            </w:r>
          </w:p>
        </w:tc>
        <w:tc>
          <w:tcPr>
            <w:tcW w:w="3800" w:type="pct"/>
            <w:tcBorders>
              <w:top w:val="nil"/>
              <w:left w:val="nil"/>
              <w:bottom w:val="single" w:sz="4" w:space="0" w:color="auto"/>
              <w:right w:val="single" w:sz="4" w:space="0" w:color="auto"/>
            </w:tcBorders>
            <w:vAlign w:val="center"/>
          </w:tcPr>
          <w:p w:rsidR="00282FF7" w:rsidRPr="00B015AD" w:rsidRDefault="00282FF7" w:rsidP="00B97C93">
            <w:pPr>
              <w:widowControl/>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根据投标人近三年（</w:t>
            </w:r>
            <w:r w:rsidR="00B97C93">
              <w:rPr>
                <w:rFonts w:asciiTheme="minorEastAsia" w:eastAsiaTheme="minorEastAsia" w:hAnsiTheme="minorEastAsia" w:cs="宋体" w:hint="eastAsia"/>
                <w:kern w:val="0"/>
                <w:sz w:val="24"/>
              </w:rPr>
              <w:t>2019</w:t>
            </w:r>
            <w:r w:rsidRPr="00B015AD">
              <w:rPr>
                <w:rFonts w:asciiTheme="minorEastAsia" w:eastAsiaTheme="minorEastAsia" w:hAnsiTheme="minorEastAsia" w:cs="宋体" w:hint="eastAsia"/>
                <w:kern w:val="0"/>
                <w:sz w:val="24"/>
              </w:rPr>
              <w:t>年</w:t>
            </w:r>
            <w:r w:rsidR="00B97C93">
              <w:rPr>
                <w:rFonts w:asciiTheme="minorEastAsia" w:eastAsiaTheme="minorEastAsia" w:hAnsiTheme="minorEastAsia" w:cs="宋体" w:hint="eastAsia"/>
                <w:kern w:val="0"/>
                <w:sz w:val="24"/>
              </w:rPr>
              <w:t>1</w:t>
            </w:r>
            <w:r w:rsidRPr="00B015AD">
              <w:rPr>
                <w:rFonts w:asciiTheme="minorEastAsia" w:eastAsiaTheme="minorEastAsia" w:hAnsiTheme="minorEastAsia" w:cs="宋体" w:hint="eastAsia"/>
                <w:kern w:val="0"/>
                <w:sz w:val="24"/>
              </w:rPr>
              <w:t>月1日起）类似项目业绩、信誉及用户评价等进行综合评分：优得9--10分，良得8分，一般得6--7分，其他得6分以下。</w:t>
            </w:r>
            <w:r w:rsidRPr="00B97C93">
              <w:rPr>
                <w:rFonts w:asciiTheme="minorEastAsia" w:eastAsiaTheme="minorEastAsia" w:hAnsiTheme="minorEastAsia" w:cs="宋体" w:hint="eastAsia"/>
                <w:b/>
                <w:kern w:val="0"/>
                <w:sz w:val="24"/>
              </w:rPr>
              <w:t>（提供合同</w:t>
            </w:r>
            <w:r w:rsidR="00B97C93" w:rsidRPr="00B97C93">
              <w:rPr>
                <w:rFonts w:asciiTheme="minorEastAsia" w:eastAsiaTheme="minorEastAsia" w:hAnsiTheme="minorEastAsia" w:cs="宋体" w:hint="eastAsia"/>
                <w:b/>
                <w:kern w:val="0"/>
                <w:sz w:val="24"/>
              </w:rPr>
              <w:t>复印件加盖公章</w:t>
            </w:r>
            <w:r w:rsidRPr="00B97C93">
              <w:rPr>
                <w:rFonts w:asciiTheme="minorEastAsia" w:eastAsiaTheme="minorEastAsia" w:hAnsiTheme="minorEastAsia" w:cs="宋体" w:hint="eastAsia"/>
                <w:b/>
                <w:kern w:val="0"/>
                <w:sz w:val="24"/>
              </w:rPr>
              <w:t>，否则不得分）</w:t>
            </w:r>
          </w:p>
        </w:tc>
      </w:tr>
      <w:tr w:rsidR="00282FF7" w:rsidRPr="00B015AD" w:rsidTr="00282FF7">
        <w:trPr>
          <w:trHeight w:val="1365"/>
        </w:trPr>
        <w:tc>
          <w:tcPr>
            <w:tcW w:w="245" w:type="pct"/>
            <w:tcBorders>
              <w:top w:val="single" w:sz="4" w:space="0" w:color="auto"/>
              <w:left w:val="single" w:sz="4" w:space="0" w:color="auto"/>
              <w:bottom w:val="nil"/>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价格</w:t>
            </w:r>
            <w:r w:rsidRPr="00B015AD">
              <w:rPr>
                <w:rFonts w:asciiTheme="minorEastAsia" w:eastAsiaTheme="minorEastAsia" w:hAnsiTheme="minorEastAsia" w:cs="宋体"/>
                <w:kern w:val="0"/>
                <w:sz w:val="24"/>
              </w:rPr>
              <w:t>30</w:t>
            </w:r>
            <w:r w:rsidRPr="00B015AD">
              <w:rPr>
                <w:rFonts w:asciiTheme="minorEastAsia" w:eastAsiaTheme="minorEastAsia" w:hAnsiTheme="minorEastAsia" w:cs="宋体" w:hint="eastAsia"/>
                <w:kern w:val="0"/>
                <w:sz w:val="24"/>
              </w:rPr>
              <w:t>分</w:t>
            </w:r>
          </w:p>
        </w:tc>
        <w:tc>
          <w:tcPr>
            <w:tcW w:w="422" w:type="pct"/>
            <w:tcBorders>
              <w:top w:val="nil"/>
              <w:left w:val="nil"/>
              <w:bottom w:val="nil"/>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kern w:val="0"/>
                <w:sz w:val="24"/>
              </w:rPr>
              <w:t>30</w:t>
            </w:r>
          </w:p>
        </w:tc>
        <w:tc>
          <w:tcPr>
            <w:tcW w:w="533" w:type="pct"/>
            <w:tcBorders>
              <w:top w:val="nil"/>
              <w:left w:val="nil"/>
              <w:bottom w:val="nil"/>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最终</w:t>
            </w:r>
          </w:p>
          <w:p w:rsidR="00282FF7" w:rsidRPr="00B015AD" w:rsidRDefault="00282FF7" w:rsidP="00BC5307">
            <w:pPr>
              <w:widowControl/>
              <w:jc w:val="center"/>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报价</w:t>
            </w:r>
          </w:p>
        </w:tc>
        <w:tc>
          <w:tcPr>
            <w:tcW w:w="3800" w:type="pct"/>
            <w:tcBorders>
              <w:top w:val="nil"/>
              <w:left w:val="nil"/>
              <w:bottom w:val="single" w:sz="4" w:space="0" w:color="auto"/>
              <w:right w:val="single" w:sz="4" w:space="0" w:color="auto"/>
            </w:tcBorders>
            <w:vAlign w:val="center"/>
          </w:tcPr>
          <w:p w:rsidR="00282FF7" w:rsidRPr="00B015AD" w:rsidRDefault="00282FF7" w:rsidP="00BC5307">
            <w:pPr>
              <w:widowControl/>
              <w:jc w:val="left"/>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满足磋商文件要求且投标价格最低的投标报价为评标基准价，其价格分为满分</w:t>
            </w:r>
            <w:r w:rsidRPr="00B015AD">
              <w:rPr>
                <w:rFonts w:asciiTheme="minorEastAsia" w:eastAsiaTheme="minorEastAsia" w:hAnsiTheme="minorEastAsia" w:cs="宋体"/>
                <w:kern w:val="0"/>
                <w:sz w:val="24"/>
              </w:rPr>
              <w:t>30</w:t>
            </w:r>
            <w:r w:rsidRPr="00B015AD">
              <w:rPr>
                <w:rFonts w:asciiTheme="minorEastAsia" w:eastAsiaTheme="minorEastAsia" w:hAnsiTheme="minorEastAsia" w:cs="宋体" w:hint="eastAsia"/>
                <w:kern w:val="0"/>
                <w:sz w:val="24"/>
              </w:rPr>
              <w:t>分。其他投标人的价格分统一按照下列公式计算：</w:t>
            </w:r>
          </w:p>
          <w:p w:rsidR="00282FF7" w:rsidRPr="00B015AD" w:rsidRDefault="00282FF7" w:rsidP="00BC5307">
            <w:pPr>
              <w:widowControl/>
              <w:jc w:val="left"/>
              <w:rPr>
                <w:rFonts w:asciiTheme="minorEastAsia" w:eastAsiaTheme="minorEastAsia" w:hAnsiTheme="minorEastAsia" w:cs="宋体"/>
                <w:kern w:val="0"/>
                <w:sz w:val="24"/>
              </w:rPr>
            </w:pPr>
            <w:r w:rsidRPr="00B015AD">
              <w:rPr>
                <w:rFonts w:asciiTheme="minorEastAsia" w:eastAsiaTheme="minorEastAsia" w:hAnsiTheme="minorEastAsia" w:cs="宋体" w:hint="eastAsia"/>
                <w:kern w:val="0"/>
                <w:sz w:val="24"/>
              </w:rPr>
              <w:t>投标报价得分=(评标基准价／投标报价)×</w:t>
            </w:r>
            <w:r w:rsidRPr="00B015AD">
              <w:rPr>
                <w:rFonts w:asciiTheme="minorEastAsia" w:eastAsiaTheme="minorEastAsia" w:hAnsiTheme="minorEastAsia" w:cs="宋体"/>
                <w:kern w:val="0"/>
                <w:sz w:val="24"/>
              </w:rPr>
              <w:t>3</w:t>
            </w:r>
            <w:r w:rsidRPr="00B015AD">
              <w:rPr>
                <w:rFonts w:asciiTheme="minorEastAsia" w:eastAsiaTheme="minorEastAsia" w:hAnsiTheme="minorEastAsia" w:cs="宋体" w:hint="eastAsia"/>
                <w:kern w:val="0"/>
                <w:sz w:val="24"/>
              </w:rPr>
              <w:t>0</w:t>
            </w:r>
          </w:p>
        </w:tc>
      </w:tr>
      <w:tr w:rsidR="00282FF7" w:rsidRPr="00B015AD" w:rsidTr="00282FF7">
        <w:trPr>
          <w:trHeight w:val="1020"/>
        </w:trPr>
        <w:tc>
          <w:tcPr>
            <w:tcW w:w="1200" w:type="pct"/>
            <w:gridSpan w:val="3"/>
            <w:tcBorders>
              <w:top w:val="single" w:sz="4" w:space="0" w:color="auto"/>
              <w:left w:val="single" w:sz="4" w:space="0" w:color="auto"/>
              <w:bottom w:val="single" w:sz="4" w:space="0" w:color="auto"/>
              <w:right w:val="single" w:sz="4" w:space="0" w:color="auto"/>
            </w:tcBorders>
            <w:vAlign w:val="center"/>
          </w:tcPr>
          <w:p w:rsidR="00282FF7" w:rsidRPr="00B015AD" w:rsidRDefault="00282FF7" w:rsidP="00BC53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评价办法</w:t>
            </w:r>
          </w:p>
        </w:tc>
        <w:tc>
          <w:tcPr>
            <w:tcW w:w="3800" w:type="pct"/>
            <w:tcBorders>
              <w:top w:val="nil"/>
              <w:left w:val="nil"/>
              <w:bottom w:val="single" w:sz="4" w:space="0" w:color="auto"/>
              <w:right w:val="single" w:sz="4" w:space="0" w:color="auto"/>
            </w:tcBorders>
            <w:vAlign w:val="center"/>
          </w:tcPr>
          <w:p w:rsidR="00D6540B" w:rsidRPr="00D6540B" w:rsidRDefault="00D6540B" w:rsidP="00D6540B">
            <w:pPr>
              <w:widowControl/>
              <w:rPr>
                <w:rFonts w:asciiTheme="minorEastAsia" w:eastAsiaTheme="minorEastAsia" w:hAnsiTheme="minorEastAsia" w:cs="宋体"/>
                <w:kern w:val="0"/>
                <w:sz w:val="24"/>
              </w:rPr>
            </w:pPr>
            <w:r w:rsidRPr="00D6540B">
              <w:rPr>
                <w:rFonts w:asciiTheme="minorEastAsia" w:eastAsiaTheme="minorEastAsia" w:hAnsiTheme="minorEastAsia" w:cs="宋体" w:hint="eastAsia"/>
                <w:kern w:val="0"/>
                <w:sz w:val="24"/>
              </w:rPr>
              <w:t>得分最高者作为成交候选人，得分最高者分数相同时投标价格低者作为成交候选人。</w:t>
            </w:r>
          </w:p>
          <w:p w:rsidR="00282FF7" w:rsidRPr="00D6540B" w:rsidRDefault="00282FF7" w:rsidP="00BC5307">
            <w:pPr>
              <w:widowControl/>
              <w:rPr>
                <w:rFonts w:asciiTheme="minorEastAsia" w:eastAsiaTheme="minorEastAsia" w:hAnsiTheme="minorEastAsia" w:cs="宋体"/>
                <w:kern w:val="0"/>
                <w:sz w:val="24"/>
              </w:rPr>
            </w:pPr>
          </w:p>
        </w:tc>
      </w:tr>
    </w:tbl>
    <w:p w:rsidR="003A283A" w:rsidRPr="00282FF7" w:rsidRDefault="003A283A" w:rsidP="00113FC5">
      <w:pPr>
        <w:widowControl/>
        <w:jc w:val="left"/>
        <w:rPr>
          <w:rFonts w:asciiTheme="minorEastAsia" w:eastAsiaTheme="minorEastAsia" w:hAnsiTheme="minorEastAsia" w:cs="华文楷体"/>
          <w:b/>
          <w:bCs/>
          <w:color w:val="000000" w:themeColor="text1"/>
          <w:kern w:val="0"/>
          <w:sz w:val="24"/>
          <w:szCs w:val="20"/>
        </w:rPr>
      </w:pPr>
    </w:p>
    <w:sectPr w:rsidR="003A283A" w:rsidRPr="00282FF7"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74B" w:rsidRDefault="006E174B">
      <w:r>
        <w:separator/>
      </w:r>
    </w:p>
  </w:endnote>
  <w:endnote w:type="continuationSeparator" w:id="1">
    <w:p w:rsidR="006E174B" w:rsidRDefault="006E1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98" w:rsidRDefault="00520800">
    <w:pPr>
      <w:pStyle w:val="a5"/>
      <w:framePr w:wrap="around" w:vAnchor="text" w:hAnchor="margin" w:xAlign="center" w:y="1"/>
      <w:rPr>
        <w:rStyle w:val="a8"/>
      </w:rPr>
    </w:pPr>
    <w:r>
      <w:fldChar w:fldCharType="begin"/>
    </w:r>
    <w:r w:rsidR="00F03998">
      <w:rPr>
        <w:rStyle w:val="a8"/>
      </w:rPr>
      <w:instrText xml:space="preserve">PAGE  </w:instrText>
    </w:r>
    <w:r>
      <w:fldChar w:fldCharType="separate"/>
    </w:r>
    <w:r w:rsidR="006F7A80">
      <w:rPr>
        <w:rStyle w:val="a8"/>
        <w:noProof/>
      </w:rPr>
      <w:t>15</w:t>
    </w:r>
    <w:r>
      <w:fldChar w:fldCharType="end"/>
    </w:r>
  </w:p>
  <w:p w:rsidR="00F03998" w:rsidRDefault="00F039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74B" w:rsidRDefault="006E174B">
      <w:r>
        <w:separator/>
      </w:r>
    </w:p>
  </w:footnote>
  <w:footnote w:type="continuationSeparator" w:id="1">
    <w:p w:rsidR="006E174B" w:rsidRDefault="006E1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F42"/>
    <w:multiLevelType w:val="multilevel"/>
    <w:tmpl w:val="02AC1F42"/>
    <w:lvl w:ilvl="0">
      <w:start w:val="1"/>
      <w:numFmt w:val="decimal"/>
      <w:lvlText w:val="%1."/>
      <w:lvlJc w:val="left"/>
      <w:pPr>
        <w:ind w:left="349" w:hanging="420"/>
      </w:pPr>
      <w:rPr>
        <w:rFonts w:ascii="Times New Roman" w:hAnsi="Times New Roman" w:cs="Times New Roman" w:hint="default"/>
      </w:rPr>
    </w:lvl>
    <w:lvl w:ilvl="1">
      <w:start w:val="1"/>
      <w:numFmt w:val="decimal"/>
      <w:lvlText w:val="（%2）"/>
      <w:lvlJc w:val="left"/>
      <w:pPr>
        <w:ind w:left="1069" w:hanging="7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abstractNum w:abstractNumId="1">
    <w:nsid w:val="041D70ED"/>
    <w:multiLevelType w:val="multilevel"/>
    <w:tmpl w:val="041D70ED"/>
    <w:lvl w:ilvl="0">
      <w:start w:val="1"/>
      <w:numFmt w:val="bullet"/>
      <w:lvlText w:val=""/>
      <w:lvlJc w:val="left"/>
      <w:pPr>
        <w:ind w:left="349" w:hanging="420"/>
      </w:pPr>
      <w:rPr>
        <w:rFonts w:ascii="Wingdings" w:hAnsi="Wingdings" w:hint="default"/>
      </w:rPr>
    </w:lvl>
    <w:lvl w:ilvl="1">
      <w:start w:val="1"/>
      <w:numFmt w:val="bullet"/>
      <w:lvlText w:val=""/>
      <w:lvlJc w:val="left"/>
      <w:pPr>
        <w:ind w:left="769" w:hanging="420"/>
      </w:pPr>
      <w:rPr>
        <w:rFonts w:ascii="Wingdings" w:hAnsi="Wingdings" w:hint="default"/>
      </w:rPr>
    </w:lvl>
    <w:lvl w:ilvl="2">
      <w:start w:val="1"/>
      <w:numFmt w:val="bullet"/>
      <w:lvlText w:val=""/>
      <w:lvlJc w:val="left"/>
      <w:pPr>
        <w:ind w:left="1189" w:hanging="420"/>
      </w:pPr>
      <w:rPr>
        <w:rFonts w:ascii="Wingdings" w:hAnsi="Wingdings" w:hint="default"/>
      </w:rPr>
    </w:lvl>
    <w:lvl w:ilvl="3">
      <w:start w:val="1"/>
      <w:numFmt w:val="bullet"/>
      <w:lvlText w:val=""/>
      <w:lvlJc w:val="left"/>
      <w:pPr>
        <w:ind w:left="1609" w:hanging="420"/>
      </w:pPr>
      <w:rPr>
        <w:rFonts w:ascii="Wingdings" w:hAnsi="Wingdings" w:hint="default"/>
      </w:rPr>
    </w:lvl>
    <w:lvl w:ilvl="4">
      <w:start w:val="1"/>
      <w:numFmt w:val="bullet"/>
      <w:lvlText w:val=""/>
      <w:lvlJc w:val="left"/>
      <w:pPr>
        <w:ind w:left="2029" w:hanging="420"/>
      </w:pPr>
      <w:rPr>
        <w:rFonts w:ascii="Wingdings" w:hAnsi="Wingdings" w:hint="default"/>
      </w:rPr>
    </w:lvl>
    <w:lvl w:ilvl="5">
      <w:start w:val="1"/>
      <w:numFmt w:val="bullet"/>
      <w:lvlText w:val=""/>
      <w:lvlJc w:val="left"/>
      <w:pPr>
        <w:ind w:left="2449" w:hanging="420"/>
      </w:pPr>
      <w:rPr>
        <w:rFonts w:ascii="Wingdings" w:hAnsi="Wingdings" w:hint="default"/>
      </w:rPr>
    </w:lvl>
    <w:lvl w:ilvl="6">
      <w:start w:val="1"/>
      <w:numFmt w:val="bullet"/>
      <w:lvlText w:val=""/>
      <w:lvlJc w:val="left"/>
      <w:pPr>
        <w:ind w:left="2869" w:hanging="420"/>
      </w:pPr>
      <w:rPr>
        <w:rFonts w:ascii="Wingdings" w:hAnsi="Wingdings" w:hint="default"/>
      </w:rPr>
    </w:lvl>
    <w:lvl w:ilvl="7">
      <w:start w:val="1"/>
      <w:numFmt w:val="bullet"/>
      <w:lvlText w:val=""/>
      <w:lvlJc w:val="left"/>
      <w:pPr>
        <w:ind w:left="3289" w:hanging="420"/>
      </w:pPr>
      <w:rPr>
        <w:rFonts w:ascii="Wingdings" w:hAnsi="Wingdings" w:hint="default"/>
      </w:rPr>
    </w:lvl>
    <w:lvl w:ilvl="8">
      <w:start w:val="1"/>
      <w:numFmt w:val="bullet"/>
      <w:lvlText w:val=""/>
      <w:lvlJc w:val="left"/>
      <w:pPr>
        <w:ind w:left="3709" w:hanging="420"/>
      </w:pPr>
      <w:rPr>
        <w:rFonts w:ascii="Wingdings" w:hAnsi="Wingdings" w:hint="default"/>
      </w:rPr>
    </w:lvl>
  </w:abstractNum>
  <w:abstractNum w:abstractNumId="2">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0C4271A5"/>
    <w:multiLevelType w:val="multilevel"/>
    <w:tmpl w:val="0C4271A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3513A49"/>
    <w:multiLevelType w:val="multilevel"/>
    <w:tmpl w:val="43513A4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9B60423"/>
    <w:multiLevelType w:val="multilevel"/>
    <w:tmpl w:val="79B60423"/>
    <w:lvl w:ilvl="0">
      <w:start w:val="1"/>
      <w:numFmt w:val="decimal"/>
      <w:lvlText w:val="%1."/>
      <w:lvlJc w:val="left"/>
      <w:pPr>
        <w:ind w:left="349" w:hanging="420"/>
      </w:pPr>
      <w:rPr>
        <w:rFonts w:ascii="Times New Roman" w:hAnsi="Times New Roman" w:cs="Times New Roman" w:hint="default"/>
      </w:rPr>
    </w:lvl>
    <w:lvl w:ilvl="1">
      <w:start w:val="1"/>
      <w:numFmt w:val="lowerLetter"/>
      <w:lvlText w:val="%2)"/>
      <w:lvlJc w:val="left"/>
      <w:pPr>
        <w:ind w:left="769" w:hanging="4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num w:numId="1">
    <w:abstractNumId w:val="7"/>
  </w:num>
  <w:num w:numId="2">
    <w:abstractNumId w:val="2"/>
  </w:num>
  <w:num w:numId="3">
    <w:abstractNumId w:val="5"/>
    <w:lvlOverride w:ilvl="0">
      <w:startOverride w:val="1"/>
    </w:lvlOverride>
  </w:num>
  <w:num w:numId="4">
    <w:abstractNumId w:val="4"/>
  </w:num>
  <w:num w:numId="5">
    <w:abstractNumId w:val="1"/>
  </w:num>
  <w:num w:numId="6">
    <w:abstractNumId w:val="0"/>
    <w:lvlOverride w:ilvl="0">
      <w:startOverride w:val="1"/>
    </w:lvlOverride>
  </w:num>
  <w:num w:numId="7">
    <w:abstractNumId w:val="8"/>
    <w:lvlOverride w:ilvl="0">
      <w:startOverride w:val="1"/>
    </w:lvlOverride>
  </w:num>
  <w:num w:numId="8">
    <w:abstractNumId w:val="6"/>
    <w:lvlOverride w:ilvl="0">
      <w:startOverride w:val="1"/>
    </w:lvlOverride>
  </w:num>
  <w:num w:numId="9">
    <w:abstractNumId w:val="3"/>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01165"/>
    <w:rsid w:val="0000296C"/>
    <w:rsid w:val="000044EB"/>
    <w:rsid w:val="00012671"/>
    <w:rsid w:val="000365D0"/>
    <w:rsid w:val="00040922"/>
    <w:rsid w:val="00051E51"/>
    <w:rsid w:val="000532D5"/>
    <w:rsid w:val="00054493"/>
    <w:rsid w:val="000548B7"/>
    <w:rsid w:val="0005727A"/>
    <w:rsid w:val="00061137"/>
    <w:rsid w:val="000714A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13FC5"/>
    <w:rsid w:val="00120740"/>
    <w:rsid w:val="00124D6A"/>
    <w:rsid w:val="00132DF1"/>
    <w:rsid w:val="00136ECC"/>
    <w:rsid w:val="0014532C"/>
    <w:rsid w:val="00151FE3"/>
    <w:rsid w:val="001523D1"/>
    <w:rsid w:val="00152AF7"/>
    <w:rsid w:val="00153546"/>
    <w:rsid w:val="0015538A"/>
    <w:rsid w:val="00157D41"/>
    <w:rsid w:val="00161281"/>
    <w:rsid w:val="00162658"/>
    <w:rsid w:val="00162F0C"/>
    <w:rsid w:val="001669DC"/>
    <w:rsid w:val="00167689"/>
    <w:rsid w:val="001805D4"/>
    <w:rsid w:val="001915B6"/>
    <w:rsid w:val="001945DD"/>
    <w:rsid w:val="001A1588"/>
    <w:rsid w:val="001B542D"/>
    <w:rsid w:val="001B66EB"/>
    <w:rsid w:val="001B7892"/>
    <w:rsid w:val="001B7DE0"/>
    <w:rsid w:val="001C2FDD"/>
    <w:rsid w:val="001D1544"/>
    <w:rsid w:val="001D74AA"/>
    <w:rsid w:val="001E56B9"/>
    <w:rsid w:val="001E7F01"/>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12BA"/>
    <w:rsid w:val="0027442F"/>
    <w:rsid w:val="0027677F"/>
    <w:rsid w:val="00282FF7"/>
    <w:rsid w:val="00283AF7"/>
    <w:rsid w:val="00290BA5"/>
    <w:rsid w:val="00294021"/>
    <w:rsid w:val="002A4D83"/>
    <w:rsid w:val="002A6850"/>
    <w:rsid w:val="002A7FA0"/>
    <w:rsid w:val="002C4EED"/>
    <w:rsid w:val="002D18F7"/>
    <w:rsid w:val="002D4BDA"/>
    <w:rsid w:val="002D4F55"/>
    <w:rsid w:val="002E2E09"/>
    <w:rsid w:val="002E3E0A"/>
    <w:rsid w:val="002E5361"/>
    <w:rsid w:val="002F27D3"/>
    <w:rsid w:val="002F3FA0"/>
    <w:rsid w:val="002F45F4"/>
    <w:rsid w:val="003019B2"/>
    <w:rsid w:val="00310E99"/>
    <w:rsid w:val="003133D5"/>
    <w:rsid w:val="00314EF2"/>
    <w:rsid w:val="00317D46"/>
    <w:rsid w:val="00322B5A"/>
    <w:rsid w:val="00322BE9"/>
    <w:rsid w:val="00331AEA"/>
    <w:rsid w:val="00333570"/>
    <w:rsid w:val="00334BA9"/>
    <w:rsid w:val="00335D98"/>
    <w:rsid w:val="003379C1"/>
    <w:rsid w:val="00342672"/>
    <w:rsid w:val="0034315E"/>
    <w:rsid w:val="003442B7"/>
    <w:rsid w:val="003461F4"/>
    <w:rsid w:val="00351EBA"/>
    <w:rsid w:val="00356653"/>
    <w:rsid w:val="0036415A"/>
    <w:rsid w:val="003724E4"/>
    <w:rsid w:val="00376C6E"/>
    <w:rsid w:val="00386D7F"/>
    <w:rsid w:val="00390090"/>
    <w:rsid w:val="0039062B"/>
    <w:rsid w:val="00391D9F"/>
    <w:rsid w:val="00394DB0"/>
    <w:rsid w:val="003A283A"/>
    <w:rsid w:val="003C0443"/>
    <w:rsid w:val="003C04DF"/>
    <w:rsid w:val="003C351D"/>
    <w:rsid w:val="003C7DC7"/>
    <w:rsid w:val="003D160A"/>
    <w:rsid w:val="003D61FA"/>
    <w:rsid w:val="003D7C44"/>
    <w:rsid w:val="003E476A"/>
    <w:rsid w:val="003E6540"/>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6D07"/>
    <w:rsid w:val="004572C1"/>
    <w:rsid w:val="00461EE9"/>
    <w:rsid w:val="004648EC"/>
    <w:rsid w:val="00467767"/>
    <w:rsid w:val="004702A0"/>
    <w:rsid w:val="00472726"/>
    <w:rsid w:val="004751B8"/>
    <w:rsid w:val="004834E0"/>
    <w:rsid w:val="00491C12"/>
    <w:rsid w:val="00496BC3"/>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34AD"/>
    <w:rsid w:val="00514489"/>
    <w:rsid w:val="00520800"/>
    <w:rsid w:val="00523CC2"/>
    <w:rsid w:val="00524882"/>
    <w:rsid w:val="00526A36"/>
    <w:rsid w:val="00527FDD"/>
    <w:rsid w:val="00533763"/>
    <w:rsid w:val="0053698D"/>
    <w:rsid w:val="00540DB4"/>
    <w:rsid w:val="00545C50"/>
    <w:rsid w:val="005462E4"/>
    <w:rsid w:val="0054706B"/>
    <w:rsid w:val="00551974"/>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67B0"/>
    <w:rsid w:val="005E1939"/>
    <w:rsid w:val="005E202B"/>
    <w:rsid w:val="005E2C35"/>
    <w:rsid w:val="005F2940"/>
    <w:rsid w:val="005F40F5"/>
    <w:rsid w:val="005F4BAA"/>
    <w:rsid w:val="005F5C62"/>
    <w:rsid w:val="005F7B14"/>
    <w:rsid w:val="00603792"/>
    <w:rsid w:val="00605BAA"/>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480C"/>
    <w:rsid w:val="00677253"/>
    <w:rsid w:val="00680C81"/>
    <w:rsid w:val="00682A6E"/>
    <w:rsid w:val="00687101"/>
    <w:rsid w:val="00691E55"/>
    <w:rsid w:val="00694EE3"/>
    <w:rsid w:val="006954D9"/>
    <w:rsid w:val="0069748A"/>
    <w:rsid w:val="00697BF6"/>
    <w:rsid w:val="006A3F80"/>
    <w:rsid w:val="006A6518"/>
    <w:rsid w:val="006B2C69"/>
    <w:rsid w:val="006B628E"/>
    <w:rsid w:val="006B76C4"/>
    <w:rsid w:val="006C21C0"/>
    <w:rsid w:val="006C265B"/>
    <w:rsid w:val="006C36F6"/>
    <w:rsid w:val="006D0494"/>
    <w:rsid w:val="006D2E6B"/>
    <w:rsid w:val="006D5B53"/>
    <w:rsid w:val="006D6402"/>
    <w:rsid w:val="006D67A1"/>
    <w:rsid w:val="006E174B"/>
    <w:rsid w:val="006E1FED"/>
    <w:rsid w:val="006E6BA9"/>
    <w:rsid w:val="006F2F2E"/>
    <w:rsid w:val="006F7A80"/>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748D"/>
    <w:rsid w:val="007D7D46"/>
    <w:rsid w:val="007E410F"/>
    <w:rsid w:val="00802E7E"/>
    <w:rsid w:val="008034DC"/>
    <w:rsid w:val="00806298"/>
    <w:rsid w:val="00810CF0"/>
    <w:rsid w:val="00814E41"/>
    <w:rsid w:val="0081554B"/>
    <w:rsid w:val="00817E79"/>
    <w:rsid w:val="00822596"/>
    <w:rsid w:val="00825796"/>
    <w:rsid w:val="008322AF"/>
    <w:rsid w:val="00832429"/>
    <w:rsid w:val="00834A1E"/>
    <w:rsid w:val="00835692"/>
    <w:rsid w:val="00843A4B"/>
    <w:rsid w:val="008452C7"/>
    <w:rsid w:val="00845AB0"/>
    <w:rsid w:val="008476B2"/>
    <w:rsid w:val="00850E9A"/>
    <w:rsid w:val="00851000"/>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7E9B"/>
    <w:rsid w:val="008D0C57"/>
    <w:rsid w:val="008F26A5"/>
    <w:rsid w:val="00915A78"/>
    <w:rsid w:val="00920648"/>
    <w:rsid w:val="009214D3"/>
    <w:rsid w:val="00925597"/>
    <w:rsid w:val="00925BB9"/>
    <w:rsid w:val="00936EF1"/>
    <w:rsid w:val="00942100"/>
    <w:rsid w:val="00954516"/>
    <w:rsid w:val="00954C1C"/>
    <w:rsid w:val="00961314"/>
    <w:rsid w:val="00967EA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D27FC"/>
    <w:rsid w:val="009E5CB9"/>
    <w:rsid w:val="00A0748D"/>
    <w:rsid w:val="00A07669"/>
    <w:rsid w:val="00A11352"/>
    <w:rsid w:val="00A127F1"/>
    <w:rsid w:val="00A161C0"/>
    <w:rsid w:val="00A16B33"/>
    <w:rsid w:val="00A170F1"/>
    <w:rsid w:val="00A33491"/>
    <w:rsid w:val="00A372F5"/>
    <w:rsid w:val="00A40EB3"/>
    <w:rsid w:val="00A432E3"/>
    <w:rsid w:val="00A43E18"/>
    <w:rsid w:val="00A44149"/>
    <w:rsid w:val="00A45B85"/>
    <w:rsid w:val="00A45DA3"/>
    <w:rsid w:val="00A55074"/>
    <w:rsid w:val="00A55966"/>
    <w:rsid w:val="00A66275"/>
    <w:rsid w:val="00A70CBA"/>
    <w:rsid w:val="00A760AD"/>
    <w:rsid w:val="00A81256"/>
    <w:rsid w:val="00A828B7"/>
    <w:rsid w:val="00A9010C"/>
    <w:rsid w:val="00A93711"/>
    <w:rsid w:val="00A95A77"/>
    <w:rsid w:val="00AA4095"/>
    <w:rsid w:val="00AB222C"/>
    <w:rsid w:val="00AB352D"/>
    <w:rsid w:val="00AB48EC"/>
    <w:rsid w:val="00AB786E"/>
    <w:rsid w:val="00AC6549"/>
    <w:rsid w:val="00AC7C79"/>
    <w:rsid w:val="00AD2BA6"/>
    <w:rsid w:val="00AE7BBE"/>
    <w:rsid w:val="00AF1609"/>
    <w:rsid w:val="00AF675F"/>
    <w:rsid w:val="00B015AD"/>
    <w:rsid w:val="00B06C0D"/>
    <w:rsid w:val="00B1318B"/>
    <w:rsid w:val="00B26AD4"/>
    <w:rsid w:val="00B277EE"/>
    <w:rsid w:val="00B32183"/>
    <w:rsid w:val="00B332B2"/>
    <w:rsid w:val="00B4691C"/>
    <w:rsid w:val="00B51B9B"/>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97C93"/>
    <w:rsid w:val="00BA2DEC"/>
    <w:rsid w:val="00BB2F70"/>
    <w:rsid w:val="00BC488E"/>
    <w:rsid w:val="00BC7A12"/>
    <w:rsid w:val="00BD47CA"/>
    <w:rsid w:val="00BE716D"/>
    <w:rsid w:val="00BF2DDE"/>
    <w:rsid w:val="00BF3440"/>
    <w:rsid w:val="00BF3973"/>
    <w:rsid w:val="00BF6589"/>
    <w:rsid w:val="00BF78E2"/>
    <w:rsid w:val="00C105A0"/>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2E40"/>
    <w:rsid w:val="00C94217"/>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133ED"/>
    <w:rsid w:val="00D21539"/>
    <w:rsid w:val="00D2272B"/>
    <w:rsid w:val="00D24352"/>
    <w:rsid w:val="00D33176"/>
    <w:rsid w:val="00D33648"/>
    <w:rsid w:val="00D378D9"/>
    <w:rsid w:val="00D42C6E"/>
    <w:rsid w:val="00D43678"/>
    <w:rsid w:val="00D461DF"/>
    <w:rsid w:val="00D54B95"/>
    <w:rsid w:val="00D55E2F"/>
    <w:rsid w:val="00D5750D"/>
    <w:rsid w:val="00D61714"/>
    <w:rsid w:val="00D624C3"/>
    <w:rsid w:val="00D6540B"/>
    <w:rsid w:val="00D7270B"/>
    <w:rsid w:val="00D75C8F"/>
    <w:rsid w:val="00D84F45"/>
    <w:rsid w:val="00D85233"/>
    <w:rsid w:val="00D85C5E"/>
    <w:rsid w:val="00D86BA3"/>
    <w:rsid w:val="00DB3AC7"/>
    <w:rsid w:val="00DB3C3D"/>
    <w:rsid w:val="00DC4161"/>
    <w:rsid w:val="00DC4976"/>
    <w:rsid w:val="00DD032B"/>
    <w:rsid w:val="00DD6622"/>
    <w:rsid w:val="00DD7A97"/>
    <w:rsid w:val="00DE0162"/>
    <w:rsid w:val="00DE6C76"/>
    <w:rsid w:val="00DF2723"/>
    <w:rsid w:val="00DF5389"/>
    <w:rsid w:val="00E00D1E"/>
    <w:rsid w:val="00E03197"/>
    <w:rsid w:val="00E034EE"/>
    <w:rsid w:val="00E060E2"/>
    <w:rsid w:val="00E069E8"/>
    <w:rsid w:val="00E144B8"/>
    <w:rsid w:val="00E24F5B"/>
    <w:rsid w:val="00E3381F"/>
    <w:rsid w:val="00E34907"/>
    <w:rsid w:val="00E3641B"/>
    <w:rsid w:val="00E37BFD"/>
    <w:rsid w:val="00E40571"/>
    <w:rsid w:val="00E410CF"/>
    <w:rsid w:val="00E55116"/>
    <w:rsid w:val="00E552A6"/>
    <w:rsid w:val="00E601F6"/>
    <w:rsid w:val="00E675E1"/>
    <w:rsid w:val="00E676F1"/>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98"/>
    <w:rsid w:val="00F039BB"/>
    <w:rsid w:val="00F11315"/>
    <w:rsid w:val="00F118C0"/>
    <w:rsid w:val="00F20395"/>
    <w:rsid w:val="00F21864"/>
    <w:rsid w:val="00F22504"/>
    <w:rsid w:val="00F25030"/>
    <w:rsid w:val="00F331ED"/>
    <w:rsid w:val="00F411C2"/>
    <w:rsid w:val="00F51C3A"/>
    <w:rsid w:val="00F54126"/>
    <w:rsid w:val="00F60965"/>
    <w:rsid w:val="00F60A30"/>
    <w:rsid w:val="00F70FD1"/>
    <w:rsid w:val="00F719EB"/>
    <w:rsid w:val="00F76908"/>
    <w:rsid w:val="00F82734"/>
    <w:rsid w:val="00F83F89"/>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E3673"/>
    <w:rsid w:val="00FF0E56"/>
    <w:rsid w:val="00FF2F48"/>
    <w:rsid w:val="00FF3080"/>
    <w:rsid w:val="00FF51A3"/>
    <w:rsid w:val="00FF52B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link w:val="Char4"/>
    <w:uiPriority w:val="34"/>
    <w:qFormat/>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c">
    <w:name w:val="Hyperlink"/>
    <w:basedOn w:val="a0"/>
    <w:uiPriority w:val="99"/>
    <w:unhideWhenUsed/>
    <w:rsid w:val="004C43FD"/>
    <w:rPr>
      <w:color w:val="0000FF" w:themeColor="hyperlink"/>
      <w:u w:val="single"/>
    </w:rPr>
  </w:style>
  <w:style w:type="table" w:styleId="ad">
    <w:name w:val="Table Grid"/>
    <w:basedOn w:val="a1"/>
    <w:uiPriority w:val="59"/>
    <w:qFormat/>
    <w:rsid w:val="002A7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637C44"/>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rsid w:val="00503C8C"/>
    <w:pPr>
      <w:ind w:firstLineChars="200" w:firstLine="420"/>
    </w:pPr>
    <w:rPr>
      <w:rFonts w:asciiTheme="minorHAnsi" w:eastAsiaTheme="minorEastAsia" w:hAnsiTheme="minorHAnsi" w:cstheme="minorBidi"/>
      <w:szCs w:val="22"/>
    </w:rPr>
  </w:style>
  <w:style w:type="character" w:customStyle="1" w:styleId="Char4">
    <w:name w:val="列出段落 Char"/>
    <w:link w:val="aa"/>
    <w:qFormat/>
    <w:rsid w:val="00503C8C"/>
    <w:rPr>
      <w:kern w:val="2"/>
      <w:sz w:val="21"/>
      <w:szCs w:val="24"/>
    </w:rPr>
  </w:style>
  <w:style w:type="paragraph" w:styleId="af">
    <w:name w:val="Date"/>
    <w:basedOn w:val="a"/>
    <w:next w:val="a"/>
    <w:link w:val="Char5"/>
    <w:uiPriority w:val="99"/>
    <w:semiHidden/>
    <w:unhideWhenUsed/>
    <w:rsid w:val="00612484"/>
    <w:pPr>
      <w:ind w:leftChars="2500" w:left="100"/>
    </w:pPr>
  </w:style>
  <w:style w:type="character" w:customStyle="1" w:styleId="Char5">
    <w:name w:val="日期 Char"/>
    <w:basedOn w:val="a0"/>
    <w:link w:val="af"/>
    <w:uiPriority w:val="99"/>
    <w:semiHidden/>
    <w:rsid w:val="00612484"/>
    <w:rPr>
      <w:kern w:val="2"/>
      <w:sz w:val="21"/>
      <w:szCs w:val="24"/>
    </w:rPr>
  </w:style>
  <w:style w:type="paragraph" w:styleId="af0">
    <w:name w:val="Body Text Indent"/>
    <w:basedOn w:val="a"/>
    <w:link w:val="Char6"/>
    <w:uiPriority w:val="99"/>
    <w:semiHidden/>
    <w:unhideWhenUsed/>
    <w:rsid w:val="00F331ED"/>
    <w:pPr>
      <w:spacing w:after="120"/>
      <w:ind w:leftChars="200" w:left="420"/>
    </w:pPr>
  </w:style>
  <w:style w:type="character" w:customStyle="1" w:styleId="Char6">
    <w:name w:val="正文文本缩进 Char"/>
    <w:basedOn w:val="a0"/>
    <w:link w:val="af0"/>
    <w:uiPriority w:val="99"/>
    <w:semiHidden/>
    <w:rsid w:val="00F331ED"/>
    <w:rPr>
      <w:kern w:val="2"/>
      <w:sz w:val="21"/>
      <w:szCs w:val="24"/>
    </w:rPr>
  </w:style>
  <w:style w:type="paragraph" w:styleId="22">
    <w:name w:val="Body Text First Indent 2"/>
    <w:basedOn w:val="af0"/>
    <w:link w:val="2Char0"/>
    <w:uiPriority w:val="99"/>
    <w:semiHidden/>
    <w:unhideWhenUsed/>
    <w:rsid w:val="00F331ED"/>
    <w:pPr>
      <w:ind w:firstLineChars="200" w:firstLine="420"/>
    </w:pPr>
  </w:style>
  <w:style w:type="character" w:customStyle="1" w:styleId="2Char0">
    <w:name w:val="正文首行缩进 2 Char"/>
    <w:basedOn w:val="Char6"/>
    <w:link w:val="22"/>
    <w:uiPriority w:val="99"/>
    <w:semiHidden/>
    <w:rsid w:val="00F331ED"/>
    <w:rPr>
      <w:kern w:val="2"/>
      <w:sz w:val="21"/>
      <w:szCs w:val="24"/>
    </w:rPr>
  </w:style>
  <w:style w:type="paragraph" w:customStyle="1" w:styleId="Style83">
    <w:name w:val="_Style 83"/>
    <w:basedOn w:val="a3"/>
    <w:next w:val="a7"/>
    <w:rsid w:val="00D61714"/>
    <w:pPr>
      <w:ind w:firstLineChars="100" w:firstLine="420"/>
    </w:pPr>
    <w:rPr>
      <w:rFonts w:eastAsia="仿宋_GB2312"/>
      <w:szCs w:val="20"/>
    </w:rPr>
  </w:style>
</w:styles>
</file>

<file path=word/webSettings.xml><?xml version="1.0" encoding="utf-8"?>
<w:webSettings xmlns:r="http://schemas.openxmlformats.org/officeDocument/2006/relationships" xmlns:w="http://schemas.openxmlformats.org/wordprocessingml/2006/main">
  <w:divs>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8D47164-0ABD-4776-BA24-8F0D164001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1990</Words>
  <Characters>11346</Characters>
  <Application>Microsoft Office Word</Application>
  <DocSecurity>0</DocSecurity>
  <Lines>94</Lines>
  <Paragraphs>26</Paragraphs>
  <ScaleCrop>false</ScaleCrop>
  <Company>Microsoft</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56</cp:revision>
  <cp:lastPrinted>2020-06-18T09:09:00Z</cp:lastPrinted>
  <dcterms:created xsi:type="dcterms:W3CDTF">2022-05-18T09:01:00Z</dcterms:created>
  <dcterms:modified xsi:type="dcterms:W3CDTF">2022-11-24T08:43:00Z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